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61476" w14:textId="77777777" w:rsidR="0037411C" w:rsidRDefault="0037411C" w:rsidP="0037411C">
      <w:pPr>
        <w:jc w:val="center"/>
        <w:rPr>
          <w:b/>
          <w:i/>
          <w:sz w:val="52"/>
          <w:szCs w:val="52"/>
          <w:u w:val="single"/>
        </w:rPr>
      </w:pPr>
    </w:p>
    <w:p w14:paraId="478A88B7" w14:textId="77777777" w:rsidR="0037411C" w:rsidRDefault="0037411C" w:rsidP="0037411C">
      <w:pPr>
        <w:jc w:val="center"/>
        <w:rPr>
          <w:b/>
          <w:i/>
          <w:sz w:val="52"/>
          <w:szCs w:val="52"/>
          <w:u w:val="single"/>
        </w:rPr>
      </w:pPr>
    </w:p>
    <w:p w14:paraId="5B4E885A" w14:textId="77777777" w:rsidR="0037411C" w:rsidRDefault="0037411C" w:rsidP="0037411C">
      <w:pPr>
        <w:jc w:val="center"/>
        <w:rPr>
          <w:b/>
          <w:i/>
          <w:sz w:val="52"/>
          <w:szCs w:val="52"/>
          <w:u w:val="single"/>
        </w:rPr>
      </w:pPr>
    </w:p>
    <w:p w14:paraId="7F8A3F4F" w14:textId="77777777" w:rsidR="0037411C" w:rsidRDefault="0037411C" w:rsidP="0037411C">
      <w:pPr>
        <w:jc w:val="center"/>
        <w:rPr>
          <w:b/>
          <w:i/>
          <w:sz w:val="52"/>
          <w:szCs w:val="52"/>
          <w:u w:val="single"/>
        </w:rPr>
      </w:pPr>
    </w:p>
    <w:p w14:paraId="018FD2B6" w14:textId="306AFBA5" w:rsidR="0037411C" w:rsidRDefault="0037411C" w:rsidP="0037411C">
      <w:pPr>
        <w:rPr>
          <w:b/>
          <w:i/>
          <w:sz w:val="52"/>
          <w:szCs w:val="52"/>
          <w:u w:val="single"/>
        </w:rPr>
      </w:pPr>
    </w:p>
    <w:p w14:paraId="49208C60" w14:textId="77777777" w:rsidR="00243F89" w:rsidRDefault="00243F89" w:rsidP="00243F89">
      <w:pPr>
        <w:spacing w:after="0" w:line="360" w:lineRule="auto"/>
        <w:jc w:val="center"/>
        <w:rPr>
          <w:rFonts w:ascii="Times New Roman" w:eastAsia="Times New Roman" w:hAnsi="Times New Roman" w:cs="Times New Roman"/>
          <w:b/>
          <w:i/>
          <w:sz w:val="52"/>
          <w:szCs w:val="52"/>
          <w:u w:val="single"/>
          <w:lang w:eastAsia="ru-RU"/>
        </w:rPr>
      </w:pPr>
      <w:r w:rsidRPr="00243F89">
        <w:rPr>
          <w:rFonts w:ascii="Times New Roman" w:eastAsia="Times New Roman" w:hAnsi="Times New Roman" w:cs="Times New Roman"/>
          <w:b/>
          <w:i/>
          <w:sz w:val="52"/>
          <w:szCs w:val="52"/>
          <w:u w:val="single"/>
          <w:lang w:eastAsia="ru-RU"/>
        </w:rPr>
        <w:t xml:space="preserve">Руководство участника торгов </w:t>
      </w:r>
    </w:p>
    <w:p w14:paraId="737DADFC" w14:textId="00B6266E" w:rsidR="00243F89" w:rsidRPr="00243F89" w:rsidRDefault="00243F89" w:rsidP="00243F89">
      <w:pPr>
        <w:spacing w:after="0" w:line="360" w:lineRule="auto"/>
        <w:jc w:val="center"/>
        <w:rPr>
          <w:rFonts w:ascii="Times New Roman" w:eastAsia="Times New Roman" w:hAnsi="Times New Roman" w:cs="Times New Roman"/>
          <w:b/>
          <w:i/>
          <w:sz w:val="52"/>
          <w:szCs w:val="52"/>
          <w:u w:val="single"/>
          <w:lang w:eastAsia="ru-RU"/>
        </w:rPr>
      </w:pPr>
      <w:r w:rsidRPr="00243F89">
        <w:rPr>
          <w:rFonts w:ascii="Times New Roman" w:eastAsia="Times New Roman" w:hAnsi="Times New Roman" w:cs="Times New Roman"/>
          <w:b/>
          <w:i/>
          <w:sz w:val="52"/>
          <w:szCs w:val="52"/>
          <w:u w:val="single"/>
          <w:lang w:eastAsia="ru-RU"/>
        </w:rPr>
        <w:t xml:space="preserve">на Электронной торговой площадке </w:t>
      </w:r>
    </w:p>
    <w:p w14:paraId="37888B24" w14:textId="77777777" w:rsidR="00243F89" w:rsidRPr="00243F89" w:rsidRDefault="00243F89" w:rsidP="00243F89">
      <w:pPr>
        <w:spacing w:after="0" w:line="360" w:lineRule="auto"/>
        <w:jc w:val="center"/>
        <w:rPr>
          <w:rFonts w:ascii="Times New Roman" w:eastAsia="Times New Roman" w:hAnsi="Times New Roman" w:cs="Times New Roman"/>
          <w:b/>
          <w:i/>
          <w:sz w:val="52"/>
          <w:szCs w:val="52"/>
          <w:u w:val="single"/>
          <w:lang w:eastAsia="ru-RU"/>
        </w:rPr>
      </w:pPr>
      <w:r w:rsidRPr="00243F89">
        <w:rPr>
          <w:rFonts w:ascii="Times New Roman" w:eastAsia="Times New Roman" w:hAnsi="Times New Roman" w:cs="Times New Roman"/>
          <w:b/>
          <w:i/>
          <w:sz w:val="52"/>
          <w:szCs w:val="52"/>
          <w:u w:val="single"/>
          <w:lang w:eastAsia="ru-RU"/>
        </w:rPr>
        <w:t>ООО «СБТ»</w:t>
      </w:r>
    </w:p>
    <w:p w14:paraId="0C4EC1D1" w14:textId="77777777" w:rsidR="00243F89" w:rsidRPr="00243F89" w:rsidRDefault="00243F89" w:rsidP="00243F89">
      <w:pPr>
        <w:spacing w:after="0" w:line="360" w:lineRule="auto"/>
        <w:jc w:val="center"/>
        <w:rPr>
          <w:rFonts w:ascii="Times New Roman" w:eastAsia="Times New Roman" w:hAnsi="Times New Roman" w:cs="Times New Roman"/>
          <w:b/>
          <w:i/>
          <w:sz w:val="52"/>
          <w:szCs w:val="52"/>
          <w:u w:val="single"/>
          <w:lang w:eastAsia="ru-RU"/>
        </w:rPr>
      </w:pPr>
      <w:r w:rsidRPr="00243F89">
        <w:rPr>
          <w:rFonts w:ascii="Times New Roman" w:eastAsia="Times New Roman" w:hAnsi="Times New Roman" w:cs="Times New Roman"/>
          <w:b/>
          <w:i/>
          <w:sz w:val="52"/>
          <w:szCs w:val="52"/>
          <w:u w:val="single"/>
          <w:lang w:eastAsia="ru-RU"/>
        </w:rPr>
        <w:t>http://</w:t>
      </w:r>
      <w:proofErr w:type="spellStart"/>
      <w:r w:rsidRPr="00243F89">
        <w:rPr>
          <w:rFonts w:ascii="Times New Roman" w:eastAsia="Times New Roman" w:hAnsi="Times New Roman" w:cs="Times New Roman"/>
          <w:b/>
          <w:i/>
          <w:sz w:val="52"/>
          <w:szCs w:val="52"/>
          <w:u w:val="single"/>
          <w:lang w:val="en-US" w:eastAsia="ru-RU"/>
        </w:rPr>
        <w:t>sbt</w:t>
      </w:r>
      <w:proofErr w:type="spellEnd"/>
      <w:r w:rsidRPr="00243F89">
        <w:rPr>
          <w:rFonts w:ascii="Times New Roman" w:eastAsia="Times New Roman" w:hAnsi="Times New Roman" w:cs="Times New Roman"/>
          <w:b/>
          <w:i/>
          <w:sz w:val="52"/>
          <w:szCs w:val="52"/>
          <w:u w:val="single"/>
          <w:lang w:eastAsia="ru-RU"/>
        </w:rPr>
        <w:t>-</w:t>
      </w:r>
      <w:r w:rsidRPr="00243F89">
        <w:rPr>
          <w:rFonts w:ascii="Times New Roman" w:eastAsia="Times New Roman" w:hAnsi="Times New Roman" w:cs="Times New Roman"/>
          <w:b/>
          <w:i/>
          <w:sz w:val="52"/>
          <w:szCs w:val="52"/>
          <w:u w:val="single"/>
          <w:lang w:val="en-US" w:eastAsia="ru-RU"/>
        </w:rPr>
        <w:t>online</w:t>
      </w:r>
      <w:r w:rsidRPr="00243F89">
        <w:rPr>
          <w:rFonts w:ascii="Times New Roman" w:eastAsia="Times New Roman" w:hAnsi="Times New Roman" w:cs="Times New Roman"/>
          <w:b/>
          <w:i/>
          <w:sz w:val="52"/>
          <w:szCs w:val="52"/>
          <w:u w:val="single"/>
          <w:lang w:eastAsia="ru-RU"/>
        </w:rPr>
        <w:t>.</w:t>
      </w:r>
      <w:proofErr w:type="spellStart"/>
      <w:r w:rsidRPr="00243F89">
        <w:rPr>
          <w:rFonts w:ascii="Times New Roman" w:eastAsia="Times New Roman" w:hAnsi="Times New Roman" w:cs="Times New Roman"/>
          <w:b/>
          <w:i/>
          <w:sz w:val="52"/>
          <w:szCs w:val="52"/>
          <w:u w:val="single"/>
          <w:lang w:val="en-US" w:eastAsia="ru-RU"/>
        </w:rPr>
        <w:t>ru</w:t>
      </w:r>
      <w:proofErr w:type="spellEnd"/>
    </w:p>
    <w:p w14:paraId="1344B034" w14:textId="77777777" w:rsidR="0037411C" w:rsidRDefault="0037411C" w:rsidP="0037411C">
      <w:pPr>
        <w:rPr>
          <w:b/>
          <w:i/>
          <w:sz w:val="52"/>
          <w:szCs w:val="52"/>
          <w:u w:val="single"/>
        </w:rPr>
      </w:pPr>
    </w:p>
    <w:p w14:paraId="7DD42D0B" w14:textId="77777777" w:rsidR="0037411C" w:rsidRDefault="0037411C" w:rsidP="0037411C">
      <w:pPr>
        <w:jc w:val="center"/>
        <w:rPr>
          <w:b/>
          <w:i/>
          <w:sz w:val="52"/>
          <w:szCs w:val="52"/>
          <w:u w:val="single"/>
        </w:rPr>
      </w:pPr>
    </w:p>
    <w:p w14:paraId="2AA47FAE" w14:textId="03C2F47B" w:rsidR="0037411C" w:rsidRDefault="0037411C" w:rsidP="003F6AC2">
      <w:pPr>
        <w:jc w:val="center"/>
        <w:rPr>
          <w:rFonts w:ascii="Times New Roman" w:hAnsi="Times New Roman" w:cs="Times New Roman"/>
          <w:b/>
          <w:bCs/>
          <w:sz w:val="40"/>
          <w:szCs w:val="40"/>
        </w:rPr>
      </w:pPr>
    </w:p>
    <w:p w14:paraId="6929C3FC" w14:textId="02508852" w:rsidR="0037411C" w:rsidRDefault="0037411C" w:rsidP="003F6AC2">
      <w:pPr>
        <w:jc w:val="center"/>
        <w:rPr>
          <w:rFonts w:ascii="Times New Roman" w:hAnsi="Times New Roman" w:cs="Times New Roman"/>
          <w:b/>
          <w:bCs/>
          <w:sz w:val="40"/>
          <w:szCs w:val="40"/>
        </w:rPr>
      </w:pPr>
    </w:p>
    <w:p w14:paraId="668A693C" w14:textId="66F40C85" w:rsidR="0037411C" w:rsidRDefault="0037411C" w:rsidP="003F6AC2">
      <w:pPr>
        <w:jc w:val="center"/>
        <w:rPr>
          <w:rFonts w:ascii="Times New Roman" w:hAnsi="Times New Roman" w:cs="Times New Roman"/>
          <w:b/>
          <w:bCs/>
          <w:sz w:val="40"/>
          <w:szCs w:val="40"/>
        </w:rPr>
      </w:pPr>
    </w:p>
    <w:p w14:paraId="3B914679" w14:textId="4F4968F9" w:rsidR="0037411C" w:rsidRDefault="0037411C" w:rsidP="003F6AC2">
      <w:pPr>
        <w:jc w:val="center"/>
        <w:rPr>
          <w:rFonts w:ascii="Times New Roman" w:hAnsi="Times New Roman" w:cs="Times New Roman"/>
          <w:b/>
          <w:bCs/>
          <w:sz w:val="40"/>
          <w:szCs w:val="40"/>
        </w:rPr>
      </w:pPr>
    </w:p>
    <w:p w14:paraId="4E4CEA34" w14:textId="77C1AD3F" w:rsidR="0037411C" w:rsidRDefault="0037411C" w:rsidP="003F6AC2">
      <w:pPr>
        <w:jc w:val="center"/>
        <w:rPr>
          <w:rFonts w:ascii="Times New Roman" w:hAnsi="Times New Roman" w:cs="Times New Roman"/>
          <w:b/>
          <w:bCs/>
          <w:sz w:val="40"/>
          <w:szCs w:val="40"/>
        </w:rPr>
      </w:pPr>
    </w:p>
    <w:p w14:paraId="5C203A5A" w14:textId="5B6B8142" w:rsidR="0037411C" w:rsidRDefault="0037411C" w:rsidP="003F6AC2">
      <w:pPr>
        <w:jc w:val="center"/>
        <w:rPr>
          <w:rFonts w:ascii="Times New Roman" w:hAnsi="Times New Roman" w:cs="Times New Roman"/>
          <w:b/>
          <w:bCs/>
          <w:sz w:val="40"/>
          <w:szCs w:val="40"/>
        </w:rPr>
      </w:pPr>
    </w:p>
    <w:p w14:paraId="0CCC57B7" w14:textId="4FD0FC4F" w:rsidR="0037411C" w:rsidRDefault="0037411C" w:rsidP="003F6AC2">
      <w:pPr>
        <w:jc w:val="center"/>
        <w:rPr>
          <w:rFonts w:ascii="Times New Roman" w:hAnsi="Times New Roman" w:cs="Times New Roman"/>
          <w:b/>
          <w:bCs/>
          <w:sz w:val="40"/>
          <w:szCs w:val="40"/>
        </w:rPr>
      </w:pPr>
    </w:p>
    <w:p w14:paraId="1F6C4049" w14:textId="16EB0557" w:rsidR="0037411C" w:rsidRDefault="0037411C" w:rsidP="003F6AC2">
      <w:pPr>
        <w:jc w:val="center"/>
        <w:rPr>
          <w:rFonts w:ascii="Times New Roman" w:hAnsi="Times New Roman" w:cs="Times New Roman"/>
          <w:b/>
          <w:bCs/>
          <w:sz w:val="40"/>
          <w:szCs w:val="40"/>
        </w:rPr>
      </w:pPr>
    </w:p>
    <w:p w14:paraId="7FF161F8" w14:textId="5256A4E5" w:rsidR="00ED668E" w:rsidRDefault="00ED668E" w:rsidP="0037411C">
      <w:pPr>
        <w:pStyle w:val="a3"/>
        <w:numPr>
          <w:ilvl w:val="0"/>
          <w:numId w:val="1"/>
        </w:numPr>
        <w:jc w:val="center"/>
        <w:rPr>
          <w:rFonts w:ascii="Times New Roman" w:hAnsi="Times New Roman" w:cs="Times New Roman"/>
          <w:b/>
          <w:bCs/>
          <w:sz w:val="28"/>
          <w:szCs w:val="28"/>
        </w:rPr>
      </w:pPr>
      <w:r w:rsidRPr="0037411C">
        <w:rPr>
          <w:rFonts w:ascii="Times New Roman" w:hAnsi="Times New Roman" w:cs="Times New Roman"/>
          <w:b/>
          <w:bCs/>
          <w:sz w:val="28"/>
          <w:szCs w:val="28"/>
        </w:rPr>
        <w:lastRenderedPageBreak/>
        <w:t>Личный кабинет</w:t>
      </w:r>
    </w:p>
    <w:p w14:paraId="6100BF41" w14:textId="77777777" w:rsidR="00AB5563" w:rsidRPr="0037411C" w:rsidRDefault="00AB5563" w:rsidP="00AB5563">
      <w:pPr>
        <w:pStyle w:val="a3"/>
        <w:rPr>
          <w:rFonts w:ascii="Times New Roman" w:hAnsi="Times New Roman" w:cs="Times New Roman"/>
          <w:b/>
          <w:bCs/>
          <w:sz w:val="28"/>
          <w:szCs w:val="28"/>
        </w:rPr>
      </w:pPr>
    </w:p>
    <w:p w14:paraId="7446647C" w14:textId="4EFE852B" w:rsidR="000A7087" w:rsidRPr="0044418A" w:rsidRDefault="00ED668E" w:rsidP="00130500">
      <w:pPr>
        <w:spacing w:after="0" w:line="360" w:lineRule="auto"/>
        <w:ind w:firstLine="709"/>
        <w:jc w:val="both"/>
        <w:rPr>
          <w:rFonts w:ascii="Times New Roman" w:hAnsi="Times New Roman" w:cs="Times New Roman"/>
          <w:bCs/>
          <w:sz w:val="24"/>
          <w:szCs w:val="24"/>
        </w:rPr>
      </w:pPr>
      <w:r w:rsidRPr="0044418A">
        <w:rPr>
          <w:rFonts w:ascii="Times New Roman" w:hAnsi="Times New Roman" w:cs="Times New Roman"/>
          <w:sz w:val="24"/>
          <w:szCs w:val="24"/>
        </w:rPr>
        <w:t xml:space="preserve">После успешного прохождения регистрации доступ к участию в торгах </w:t>
      </w:r>
      <w:r w:rsidR="00B93281" w:rsidRPr="0044418A">
        <w:rPr>
          <w:rFonts w:ascii="Times New Roman" w:hAnsi="Times New Roman" w:cs="Times New Roman"/>
          <w:sz w:val="24"/>
          <w:szCs w:val="24"/>
        </w:rPr>
        <w:t>осуществляется через личный кабинет пользователя</w:t>
      </w:r>
      <w:r w:rsidR="00054F0A" w:rsidRPr="0044418A">
        <w:rPr>
          <w:rFonts w:ascii="Times New Roman" w:hAnsi="Times New Roman" w:cs="Times New Roman"/>
          <w:sz w:val="24"/>
          <w:szCs w:val="24"/>
        </w:rPr>
        <w:t xml:space="preserve"> (кнопка «Вход»)</w:t>
      </w:r>
      <w:r w:rsidR="009B1704" w:rsidRPr="0044418A">
        <w:rPr>
          <w:rFonts w:ascii="Times New Roman" w:hAnsi="Times New Roman" w:cs="Times New Roman"/>
          <w:sz w:val="24"/>
          <w:szCs w:val="24"/>
        </w:rPr>
        <w:t>, рас</w:t>
      </w:r>
      <w:r w:rsidR="00130500" w:rsidRPr="0044418A">
        <w:rPr>
          <w:rFonts w:ascii="Times New Roman" w:hAnsi="Times New Roman" w:cs="Times New Roman"/>
          <w:sz w:val="24"/>
          <w:szCs w:val="24"/>
        </w:rPr>
        <w:t>положенный в правом верхнем угл</w:t>
      </w:r>
      <w:r w:rsidR="004F1016" w:rsidRPr="0044418A">
        <w:rPr>
          <w:rFonts w:ascii="Times New Roman" w:hAnsi="Times New Roman" w:cs="Times New Roman"/>
          <w:sz w:val="24"/>
          <w:szCs w:val="24"/>
        </w:rPr>
        <w:t>у сайта.</w:t>
      </w:r>
    </w:p>
    <w:p w14:paraId="431B536D" w14:textId="5C7F025E" w:rsidR="00DF74D3" w:rsidRPr="0044418A" w:rsidRDefault="00DF74D3" w:rsidP="000A7087">
      <w:pPr>
        <w:spacing w:after="0" w:line="360" w:lineRule="auto"/>
        <w:ind w:firstLine="709"/>
        <w:jc w:val="both"/>
        <w:rPr>
          <w:rFonts w:ascii="Times New Roman" w:hAnsi="Times New Roman" w:cs="Times New Roman"/>
          <w:sz w:val="24"/>
          <w:szCs w:val="24"/>
        </w:rPr>
      </w:pPr>
      <w:r w:rsidRPr="0044418A">
        <w:rPr>
          <w:rFonts w:ascii="Times New Roman" w:hAnsi="Times New Roman" w:cs="Times New Roman"/>
          <w:sz w:val="24"/>
          <w:szCs w:val="24"/>
        </w:rPr>
        <w:t>Для авторизации необходим</w:t>
      </w:r>
      <w:r w:rsidR="00B04A29" w:rsidRPr="0044418A">
        <w:rPr>
          <w:rFonts w:ascii="Times New Roman" w:hAnsi="Times New Roman" w:cs="Times New Roman"/>
          <w:sz w:val="24"/>
          <w:szCs w:val="24"/>
        </w:rPr>
        <w:t>о</w:t>
      </w:r>
      <w:r w:rsidRPr="0044418A">
        <w:rPr>
          <w:rFonts w:ascii="Times New Roman" w:hAnsi="Times New Roman" w:cs="Times New Roman"/>
          <w:sz w:val="24"/>
          <w:szCs w:val="24"/>
        </w:rPr>
        <w:t xml:space="preserve"> ввести регистрационные данные: логин (</w:t>
      </w:r>
      <w:r w:rsidRPr="0044418A">
        <w:rPr>
          <w:rFonts w:ascii="Times New Roman" w:eastAsia="Times New Roman" w:hAnsi="Times New Roman" w:cs="Times New Roman"/>
          <w:sz w:val="24"/>
          <w:szCs w:val="24"/>
          <w:lang w:val="en-GB" w:eastAsia="ru-RU"/>
        </w:rPr>
        <w:t>E</w:t>
      </w:r>
      <w:r w:rsidRPr="0044418A">
        <w:rPr>
          <w:rFonts w:ascii="Times New Roman" w:eastAsia="Times New Roman" w:hAnsi="Times New Roman" w:cs="Times New Roman"/>
          <w:sz w:val="24"/>
          <w:szCs w:val="24"/>
          <w:lang w:eastAsia="ru-RU"/>
        </w:rPr>
        <w:t>-</w:t>
      </w:r>
      <w:r w:rsidRPr="0044418A">
        <w:rPr>
          <w:rFonts w:ascii="Times New Roman" w:eastAsia="Times New Roman" w:hAnsi="Times New Roman" w:cs="Times New Roman"/>
          <w:sz w:val="24"/>
          <w:szCs w:val="24"/>
          <w:lang w:val="en-GB" w:eastAsia="ru-RU"/>
        </w:rPr>
        <w:t>mail</w:t>
      </w:r>
      <w:r w:rsidR="003662DD" w:rsidRPr="0044418A">
        <w:rPr>
          <w:rFonts w:ascii="Times New Roman" w:eastAsia="Times New Roman" w:hAnsi="Times New Roman" w:cs="Times New Roman"/>
          <w:sz w:val="24"/>
          <w:szCs w:val="24"/>
          <w:lang w:eastAsia="ru-RU"/>
        </w:rPr>
        <w:t>, вводится полный адрес электронной почты, вручную либо путем копирования без захватывания пробелов</w:t>
      </w:r>
      <w:r w:rsidRPr="0044418A">
        <w:rPr>
          <w:rFonts w:ascii="Times New Roman" w:eastAsia="Times New Roman" w:hAnsi="Times New Roman" w:cs="Times New Roman"/>
          <w:sz w:val="24"/>
          <w:szCs w:val="24"/>
          <w:lang w:eastAsia="ru-RU"/>
        </w:rPr>
        <w:t>)</w:t>
      </w:r>
      <w:r w:rsidRPr="0044418A">
        <w:rPr>
          <w:rFonts w:ascii="Times New Roman" w:hAnsi="Times New Roman" w:cs="Times New Roman"/>
          <w:sz w:val="24"/>
          <w:szCs w:val="24"/>
        </w:rPr>
        <w:t xml:space="preserve"> и пароль, после чего нажать на кнопку </w:t>
      </w:r>
      <w:r w:rsidR="00054F0A" w:rsidRPr="0044418A">
        <w:rPr>
          <w:rFonts w:ascii="Times New Roman" w:hAnsi="Times New Roman" w:cs="Times New Roman"/>
          <w:sz w:val="24"/>
          <w:szCs w:val="24"/>
        </w:rPr>
        <w:t>«</w:t>
      </w:r>
      <w:r w:rsidRPr="0044418A">
        <w:rPr>
          <w:rFonts w:ascii="Times New Roman" w:hAnsi="Times New Roman" w:cs="Times New Roman"/>
          <w:sz w:val="24"/>
          <w:szCs w:val="24"/>
        </w:rPr>
        <w:t>Вход</w:t>
      </w:r>
      <w:r w:rsidR="00054F0A" w:rsidRPr="0044418A">
        <w:rPr>
          <w:rFonts w:ascii="Times New Roman" w:hAnsi="Times New Roman" w:cs="Times New Roman"/>
          <w:sz w:val="24"/>
          <w:szCs w:val="24"/>
        </w:rPr>
        <w:t>».</w:t>
      </w:r>
    </w:p>
    <w:p w14:paraId="0748BB25" w14:textId="110B1A87" w:rsidR="00054F0A" w:rsidRDefault="00054F0A" w:rsidP="001E3BF2">
      <w:pPr>
        <w:jc w:val="center"/>
        <w:rPr>
          <w:rFonts w:ascii="Times New Roman" w:hAnsi="Times New Roman" w:cs="Times New Roman"/>
          <w:b/>
          <w:bCs/>
        </w:rPr>
      </w:pPr>
      <w:bookmarkStart w:id="0" w:name="_GoBack"/>
      <w:bookmarkEnd w:id="0"/>
    </w:p>
    <w:p w14:paraId="032FA1B3" w14:textId="28954557" w:rsidR="00731F11" w:rsidRDefault="00731F11" w:rsidP="000A7087">
      <w:pPr>
        <w:pStyle w:val="a3"/>
        <w:numPr>
          <w:ilvl w:val="0"/>
          <w:numId w:val="1"/>
        </w:numPr>
        <w:jc w:val="center"/>
        <w:rPr>
          <w:rFonts w:ascii="Times New Roman" w:hAnsi="Times New Roman" w:cs="Times New Roman"/>
          <w:b/>
          <w:bCs/>
          <w:sz w:val="28"/>
          <w:szCs w:val="28"/>
        </w:rPr>
      </w:pPr>
      <w:r w:rsidRPr="000A7087">
        <w:rPr>
          <w:rFonts w:ascii="Times New Roman" w:hAnsi="Times New Roman" w:cs="Times New Roman"/>
          <w:b/>
          <w:bCs/>
          <w:sz w:val="28"/>
          <w:szCs w:val="28"/>
        </w:rPr>
        <w:t>Торги</w:t>
      </w:r>
    </w:p>
    <w:p w14:paraId="0191D2F5" w14:textId="77777777" w:rsidR="00AB5563" w:rsidRPr="000A7087" w:rsidRDefault="00AB5563" w:rsidP="00AB5563">
      <w:pPr>
        <w:pStyle w:val="a3"/>
        <w:rPr>
          <w:rFonts w:ascii="Times New Roman" w:hAnsi="Times New Roman" w:cs="Times New Roman"/>
          <w:b/>
          <w:bCs/>
          <w:sz w:val="28"/>
          <w:szCs w:val="28"/>
        </w:rPr>
      </w:pPr>
    </w:p>
    <w:p w14:paraId="2E89931C" w14:textId="36E24CDC" w:rsidR="00753C37" w:rsidRPr="0044418A" w:rsidRDefault="00753C37" w:rsidP="00AB5563">
      <w:pPr>
        <w:spacing w:after="0" w:line="360" w:lineRule="auto"/>
        <w:ind w:firstLine="709"/>
        <w:rPr>
          <w:rFonts w:ascii="Times New Roman" w:hAnsi="Times New Roman" w:cs="Times New Roman"/>
          <w:sz w:val="24"/>
          <w:szCs w:val="24"/>
        </w:rPr>
      </w:pPr>
      <w:r w:rsidRPr="0044418A">
        <w:rPr>
          <w:rFonts w:ascii="Times New Roman" w:hAnsi="Times New Roman" w:cs="Times New Roman"/>
          <w:sz w:val="24"/>
          <w:szCs w:val="24"/>
        </w:rPr>
        <w:t>При переходе в раздел «</w:t>
      </w:r>
      <w:r w:rsidRPr="0044418A">
        <w:rPr>
          <w:rFonts w:ascii="Times New Roman" w:hAnsi="Times New Roman" w:cs="Times New Roman"/>
          <w:bCs/>
          <w:sz w:val="24"/>
          <w:szCs w:val="24"/>
        </w:rPr>
        <w:t>Торги</w:t>
      </w:r>
      <w:r w:rsidRPr="0044418A">
        <w:rPr>
          <w:rFonts w:ascii="Times New Roman" w:hAnsi="Times New Roman" w:cs="Times New Roman"/>
          <w:sz w:val="24"/>
          <w:szCs w:val="24"/>
        </w:rPr>
        <w:t xml:space="preserve">» открывается панель поиска </w:t>
      </w:r>
      <w:r w:rsidR="0044418A" w:rsidRPr="0044418A">
        <w:rPr>
          <w:rFonts w:ascii="Times New Roman" w:hAnsi="Times New Roman" w:cs="Times New Roman"/>
          <w:sz w:val="24"/>
          <w:szCs w:val="24"/>
        </w:rPr>
        <w:t>торгов.</w:t>
      </w:r>
    </w:p>
    <w:p w14:paraId="31F2945C" w14:textId="151FD8A3" w:rsidR="005556BC" w:rsidRPr="0044418A" w:rsidRDefault="005556BC" w:rsidP="00F90AC2">
      <w:pPr>
        <w:spacing w:after="0" w:line="360" w:lineRule="auto"/>
        <w:ind w:firstLine="709"/>
        <w:jc w:val="both"/>
        <w:rPr>
          <w:rFonts w:ascii="Times New Roman" w:hAnsi="Times New Roman" w:cs="Times New Roman"/>
          <w:sz w:val="24"/>
          <w:szCs w:val="24"/>
        </w:rPr>
      </w:pPr>
      <w:r w:rsidRPr="0044418A">
        <w:rPr>
          <w:rFonts w:ascii="Times New Roman" w:hAnsi="Times New Roman" w:cs="Times New Roman"/>
          <w:sz w:val="24"/>
          <w:szCs w:val="24"/>
        </w:rPr>
        <w:t xml:space="preserve">Панель поиска позволяет найти нужную процедуру </w:t>
      </w:r>
      <w:r w:rsidR="007E7FE4" w:rsidRPr="0044418A">
        <w:rPr>
          <w:rFonts w:ascii="Times New Roman" w:hAnsi="Times New Roman" w:cs="Times New Roman"/>
          <w:sz w:val="24"/>
          <w:szCs w:val="24"/>
        </w:rPr>
        <w:t>по следующим критериям</w:t>
      </w:r>
      <w:r w:rsidRPr="0044418A">
        <w:rPr>
          <w:rFonts w:ascii="Times New Roman" w:hAnsi="Times New Roman" w:cs="Times New Roman"/>
          <w:sz w:val="24"/>
          <w:szCs w:val="24"/>
        </w:rPr>
        <w:t>:</w:t>
      </w:r>
    </w:p>
    <w:p w14:paraId="329DD50A" w14:textId="498DD361" w:rsidR="005556BC" w:rsidRPr="0044418A" w:rsidRDefault="005556BC" w:rsidP="00F90AC2">
      <w:pPr>
        <w:pStyle w:val="a3"/>
        <w:numPr>
          <w:ilvl w:val="0"/>
          <w:numId w:val="2"/>
        </w:numPr>
        <w:spacing w:after="0" w:line="360" w:lineRule="auto"/>
        <w:ind w:left="0" w:firstLine="709"/>
        <w:jc w:val="both"/>
        <w:rPr>
          <w:rFonts w:ascii="Times New Roman" w:hAnsi="Times New Roman" w:cs="Times New Roman"/>
          <w:sz w:val="24"/>
          <w:szCs w:val="24"/>
        </w:rPr>
      </w:pPr>
      <w:r w:rsidRPr="0044418A">
        <w:rPr>
          <w:rFonts w:ascii="Times New Roman" w:hAnsi="Times New Roman" w:cs="Times New Roman"/>
          <w:sz w:val="24"/>
          <w:szCs w:val="24"/>
        </w:rPr>
        <w:t>№ торгов</w:t>
      </w:r>
      <w:r w:rsidR="00FF72B8" w:rsidRPr="0044418A">
        <w:rPr>
          <w:rFonts w:ascii="Times New Roman" w:hAnsi="Times New Roman" w:cs="Times New Roman"/>
          <w:sz w:val="24"/>
          <w:szCs w:val="24"/>
        </w:rPr>
        <w:t>;</w:t>
      </w:r>
    </w:p>
    <w:p w14:paraId="7CAECCB2" w14:textId="60F315EA" w:rsidR="005556BC" w:rsidRPr="0044418A" w:rsidRDefault="005556BC" w:rsidP="00F90AC2">
      <w:pPr>
        <w:pStyle w:val="a3"/>
        <w:numPr>
          <w:ilvl w:val="0"/>
          <w:numId w:val="2"/>
        </w:numPr>
        <w:spacing w:after="0" w:line="360" w:lineRule="auto"/>
        <w:ind w:left="0" w:firstLine="709"/>
        <w:jc w:val="both"/>
        <w:rPr>
          <w:rFonts w:ascii="Times New Roman" w:hAnsi="Times New Roman" w:cs="Times New Roman"/>
          <w:sz w:val="24"/>
          <w:szCs w:val="24"/>
        </w:rPr>
      </w:pPr>
      <w:r w:rsidRPr="0044418A">
        <w:rPr>
          <w:rFonts w:ascii="Times New Roman" w:hAnsi="Times New Roman" w:cs="Times New Roman"/>
          <w:sz w:val="24"/>
          <w:szCs w:val="24"/>
        </w:rPr>
        <w:t>Наименование лота</w:t>
      </w:r>
      <w:r w:rsidR="00FF72B8" w:rsidRPr="0044418A">
        <w:rPr>
          <w:rFonts w:ascii="Times New Roman" w:hAnsi="Times New Roman" w:cs="Times New Roman"/>
          <w:sz w:val="24"/>
          <w:szCs w:val="24"/>
        </w:rPr>
        <w:t>;</w:t>
      </w:r>
    </w:p>
    <w:p w14:paraId="7AB7F0FF" w14:textId="689C9E80" w:rsidR="00130500" w:rsidRPr="0044418A" w:rsidRDefault="00130500" w:rsidP="00F90AC2">
      <w:pPr>
        <w:pStyle w:val="a3"/>
        <w:numPr>
          <w:ilvl w:val="0"/>
          <w:numId w:val="2"/>
        </w:numPr>
        <w:spacing w:after="0" w:line="360" w:lineRule="auto"/>
        <w:ind w:left="0" w:firstLine="709"/>
        <w:jc w:val="both"/>
        <w:rPr>
          <w:rFonts w:ascii="Times New Roman" w:hAnsi="Times New Roman" w:cs="Times New Roman"/>
          <w:sz w:val="24"/>
          <w:szCs w:val="24"/>
        </w:rPr>
      </w:pPr>
      <w:r w:rsidRPr="0044418A">
        <w:rPr>
          <w:rFonts w:ascii="Times New Roman" w:hAnsi="Times New Roman" w:cs="Times New Roman"/>
          <w:sz w:val="24"/>
          <w:szCs w:val="24"/>
        </w:rPr>
        <w:t>Продавец</w:t>
      </w:r>
      <w:r w:rsidR="00FF72B8" w:rsidRPr="0044418A">
        <w:rPr>
          <w:rFonts w:ascii="Times New Roman" w:hAnsi="Times New Roman" w:cs="Times New Roman"/>
          <w:sz w:val="24"/>
          <w:szCs w:val="24"/>
        </w:rPr>
        <w:t>;</w:t>
      </w:r>
    </w:p>
    <w:p w14:paraId="117C5920" w14:textId="5B79954D" w:rsidR="00130500" w:rsidRPr="0044418A" w:rsidRDefault="00130500" w:rsidP="00F90AC2">
      <w:pPr>
        <w:pStyle w:val="a3"/>
        <w:numPr>
          <w:ilvl w:val="0"/>
          <w:numId w:val="2"/>
        </w:numPr>
        <w:spacing w:after="0" w:line="360" w:lineRule="auto"/>
        <w:ind w:left="0" w:firstLine="709"/>
        <w:jc w:val="both"/>
        <w:rPr>
          <w:rFonts w:ascii="Times New Roman" w:hAnsi="Times New Roman" w:cs="Times New Roman"/>
          <w:sz w:val="24"/>
          <w:szCs w:val="24"/>
        </w:rPr>
      </w:pPr>
      <w:r w:rsidRPr="0044418A">
        <w:rPr>
          <w:rFonts w:ascii="Times New Roman" w:hAnsi="Times New Roman" w:cs="Times New Roman"/>
          <w:sz w:val="24"/>
          <w:szCs w:val="24"/>
        </w:rPr>
        <w:t>Начальная цена</w:t>
      </w:r>
      <w:r w:rsidR="00FF72B8" w:rsidRPr="0044418A">
        <w:rPr>
          <w:rFonts w:ascii="Times New Roman" w:hAnsi="Times New Roman" w:cs="Times New Roman"/>
          <w:sz w:val="24"/>
          <w:szCs w:val="24"/>
        </w:rPr>
        <w:t>;</w:t>
      </w:r>
      <w:r w:rsidRPr="0044418A">
        <w:rPr>
          <w:rFonts w:ascii="Times New Roman" w:hAnsi="Times New Roman" w:cs="Times New Roman"/>
          <w:sz w:val="24"/>
          <w:szCs w:val="24"/>
        </w:rPr>
        <w:t> </w:t>
      </w:r>
    </w:p>
    <w:p w14:paraId="4C3228A5" w14:textId="62618E07" w:rsidR="00130500" w:rsidRPr="0044418A" w:rsidRDefault="00130500" w:rsidP="00F90AC2">
      <w:pPr>
        <w:pStyle w:val="a3"/>
        <w:numPr>
          <w:ilvl w:val="0"/>
          <w:numId w:val="2"/>
        </w:numPr>
        <w:spacing w:after="0" w:line="360" w:lineRule="auto"/>
        <w:ind w:left="0" w:firstLine="709"/>
        <w:jc w:val="both"/>
        <w:rPr>
          <w:rFonts w:ascii="Times New Roman" w:hAnsi="Times New Roman" w:cs="Times New Roman"/>
          <w:sz w:val="24"/>
          <w:szCs w:val="24"/>
        </w:rPr>
      </w:pPr>
      <w:r w:rsidRPr="0044418A">
        <w:rPr>
          <w:rFonts w:ascii="Times New Roman" w:hAnsi="Times New Roman" w:cs="Times New Roman"/>
          <w:sz w:val="24"/>
          <w:szCs w:val="24"/>
        </w:rPr>
        <w:t>Дата проведения</w:t>
      </w:r>
      <w:r w:rsidR="00FF72B8" w:rsidRPr="0044418A">
        <w:rPr>
          <w:rFonts w:ascii="Times New Roman" w:hAnsi="Times New Roman" w:cs="Times New Roman"/>
          <w:sz w:val="24"/>
          <w:szCs w:val="24"/>
        </w:rPr>
        <w:t>;</w:t>
      </w:r>
    </w:p>
    <w:p w14:paraId="0D36E6F3" w14:textId="53928154" w:rsidR="00C62F1D" w:rsidRPr="0044418A" w:rsidRDefault="00C62F1D" w:rsidP="00F90AC2">
      <w:pPr>
        <w:pStyle w:val="a3"/>
        <w:numPr>
          <w:ilvl w:val="0"/>
          <w:numId w:val="2"/>
        </w:numPr>
        <w:spacing w:after="0" w:line="360" w:lineRule="auto"/>
        <w:ind w:left="0" w:firstLine="709"/>
        <w:jc w:val="both"/>
        <w:rPr>
          <w:rFonts w:ascii="Times New Roman" w:hAnsi="Times New Roman" w:cs="Times New Roman"/>
          <w:sz w:val="24"/>
          <w:szCs w:val="24"/>
        </w:rPr>
      </w:pPr>
      <w:r w:rsidRPr="0044418A">
        <w:rPr>
          <w:rFonts w:ascii="Times New Roman" w:hAnsi="Times New Roman" w:cs="Times New Roman"/>
          <w:sz w:val="24"/>
          <w:szCs w:val="24"/>
        </w:rPr>
        <w:t>Статус</w:t>
      </w:r>
      <w:r w:rsidR="00FF72B8" w:rsidRPr="0044418A">
        <w:rPr>
          <w:rFonts w:ascii="Times New Roman" w:hAnsi="Times New Roman" w:cs="Times New Roman"/>
          <w:sz w:val="24"/>
          <w:szCs w:val="24"/>
        </w:rPr>
        <w:t>.</w:t>
      </w:r>
    </w:p>
    <w:p w14:paraId="58481789" w14:textId="77777777" w:rsidR="00C62F1D" w:rsidRDefault="00C62F1D" w:rsidP="00F90AC2">
      <w:pPr>
        <w:pStyle w:val="phNormal"/>
        <w:ind w:firstLine="709"/>
      </w:pPr>
    </w:p>
    <w:p w14:paraId="1CEE0E3D" w14:textId="792695A7" w:rsidR="009F03BB" w:rsidRPr="0044418A" w:rsidRDefault="009F03BB" w:rsidP="00F90AC2">
      <w:pPr>
        <w:pStyle w:val="phNormal"/>
        <w:ind w:firstLine="709"/>
      </w:pPr>
      <w:r w:rsidRPr="0044418A">
        <w:t xml:space="preserve">Для того, чтобы </w:t>
      </w:r>
      <w:r w:rsidR="00233FE2" w:rsidRPr="0044418A">
        <w:t xml:space="preserve">обратиться </w:t>
      </w:r>
      <w:r w:rsidRPr="0044418A">
        <w:t>к информационной карте торгов</w:t>
      </w:r>
      <w:r w:rsidR="008B319F" w:rsidRPr="0044418A">
        <w:t xml:space="preserve"> (</w:t>
      </w:r>
      <w:r w:rsidR="008B319F" w:rsidRPr="0044418A">
        <w:rPr>
          <w:bCs/>
        </w:rPr>
        <w:t xml:space="preserve">Информационная карта торгов </w:t>
      </w:r>
      <w:r w:rsidR="008B319F" w:rsidRPr="0044418A">
        <w:t>- страница с торгами, которой присвоен определённый номер торгов, созданная и подписанная организатором торгов, в которой содержится вся необходимая информация о торгах)</w:t>
      </w:r>
      <w:r w:rsidRPr="0044418A">
        <w:t xml:space="preserve">, необходимо нажать на </w:t>
      </w:r>
      <w:r w:rsidR="00233FE2" w:rsidRPr="0044418A">
        <w:t>раздел «</w:t>
      </w:r>
      <w:r w:rsidR="00233FE2" w:rsidRPr="0044418A">
        <w:rPr>
          <w:bCs/>
        </w:rPr>
        <w:t>Имущество</w:t>
      </w:r>
      <w:r w:rsidR="008276DB" w:rsidRPr="0044418A">
        <w:t>».</w:t>
      </w:r>
    </w:p>
    <w:p w14:paraId="5A1E6278" w14:textId="77777777" w:rsidR="00C62F1D" w:rsidRPr="0044418A" w:rsidRDefault="00233FE2" w:rsidP="00C62F1D">
      <w:pPr>
        <w:pStyle w:val="phNormal"/>
        <w:ind w:firstLine="709"/>
      </w:pPr>
      <w:r w:rsidRPr="0044418A">
        <w:t>После чего Вам откроется полная информация по запрашиваемым</w:t>
      </w:r>
      <w:r w:rsidR="008276DB" w:rsidRPr="0044418A">
        <w:t xml:space="preserve"> торгам</w:t>
      </w:r>
      <w:r w:rsidRPr="0044418A">
        <w:t>.</w:t>
      </w:r>
      <w:bookmarkStart w:id="1" w:name="_Toc324489987"/>
    </w:p>
    <w:p w14:paraId="5696ED55" w14:textId="77777777" w:rsidR="00C62F1D" w:rsidRDefault="00C62F1D" w:rsidP="00C62F1D">
      <w:pPr>
        <w:pStyle w:val="phNormal"/>
        <w:ind w:firstLine="709"/>
        <w:jc w:val="center"/>
      </w:pPr>
    </w:p>
    <w:p w14:paraId="75CA7580" w14:textId="691EB44B" w:rsidR="008F2B23" w:rsidRPr="00C62F1D" w:rsidRDefault="008F2B23" w:rsidP="00C62F1D">
      <w:pPr>
        <w:pStyle w:val="phNormal"/>
        <w:numPr>
          <w:ilvl w:val="0"/>
          <w:numId w:val="1"/>
        </w:numPr>
        <w:jc w:val="center"/>
        <w:rPr>
          <w:rFonts w:eastAsia="Calibri"/>
          <w:b/>
          <w:bCs/>
          <w:kern w:val="32"/>
          <w:sz w:val="28"/>
          <w:szCs w:val="28"/>
        </w:rPr>
      </w:pPr>
      <w:r w:rsidRPr="00C62F1D">
        <w:rPr>
          <w:rFonts w:eastAsia="Calibri"/>
          <w:b/>
          <w:bCs/>
          <w:kern w:val="32"/>
          <w:sz w:val="28"/>
          <w:szCs w:val="28"/>
        </w:rPr>
        <w:t>Подача заявки на участие в торгах</w:t>
      </w:r>
      <w:bookmarkEnd w:id="1"/>
    </w:p>
    <w:p w14:paraId="713CE826" w14:textId="18DC325B" w:rsidR="00337B5A" w:rsidRPr="0044418A" w:rsidRDefault="008F2B23" w:rsidP="008F2B23">
      <w:pPr>
        <w:pStyle w:val="phNormal"/>
        <w:ind w:firstLine="709"/>
      </w:pPr>
      <w:r w:rsidRPr="0044418A">
        <w:t>Заявитель может подать заявку на участие в торгах из Личного кабинета Пользователя</w:t>
      </w:r>
      <w:r w:rsidR="006E2CE9" w:rsidRPr="0044418A">
        <w:t>, перейдя на страницу торгов и дойдя до сведений по лоту, в котором планирует участвовать</w:t>
      </w:r>
      <w:r w:rsidRPr="0044418A">
        <w:t xml:space="preserve">. </w:t>
      </w:r>
    </w:p>
    <w:p w14:paraId="4693F454" w14:textId="18DAC028" w:rsidR="008F2B23" w:rsidRPr="0044418A" w:rsidRDefault="00337B5A" w:rsidP="008F2B23">
      <w:pPr>
        <w:pStyle w:val="phNormal"/>
        <w:ind w:firstLine="709"/>
      </w:pPr>
      <w:r w:rsidRPr="0044418A">
        <w:t>В торгах, находящихся в статусе «</w:t>
      </w:r>
      <w:r w:rsidRPr="0044418A">
        <w:rPr>
          <w:bCs/>
        </w:rPr>
        <w:t>Приём заявок</w:t>
      </w:r>
      <w:r w:rsidRPr="0044418A">
        <w:t>» рядом с разделом «Сведения по лоту» Вы можете увидеть кнопку «Участвовать»</w:t>
      </w:r>
      <w:r w:rsidR="00C62F1D" w:rsidRPr="0044418A">
        <w:t>.</w:t>
      </w:r>
    </w:p>
    <w:p w14:paraId="6BFFDD37" w14:textId="2A10415B" w:rsidR="001E3BF2" w:rsidRPr="0044418A" w:rsidRDefault="00B04A29" w:rsidP="00FF72B8">
      <w:pPr>
        <w:spacing w:after="0" w:line="360" w:lineRule="auto"/>
        <w:ind w:firstLine="709"/>
        <w:jc w:val="both"/>
        <w:rPr>
          <w:rFonts w:ascii="Times New Roman" w:hAnsi="Times New Roman" w:cs="Times New Roman"/>
          <w:i/>
          <w:sz w:val="24"/>
          <w:szCs w:val="24"/>
        </w:rPr>
      </w:pPr>
      <w:r w:rsidRPr="0044418A">
        <w:rPr>
          <w:rFonts w:ascii="Times New Roman" w:hAnsi="Times New Roman" w:cs="Times New Roman"/>
          <w:sz w:val="24"/>
          <w:szCs w:val="24"/>
        </w:rPr>
        <w:t>Перейдя на нее</w:t>
      </w:r>
      <w:r w:rsidR="00DB2BAC" w:rsidRPr="0044418A">
        <w:rPr>
          <w:rFonts w:ascii="Times New Roman" w:hAnsi="Times New Roman" w:cs="Times New Roman"/>
          <w:sz w:val="24"/>
          <w:szCs w:val="24"/>
        </w:rPr>
        <w:t xml:space="preserve"> Вам откроется страница «</w:t>
      </w:r>
      <w:r w:rsidR="00DB2BAC" w:rsidRPr="0044418A">
        <w:rPr>
          <w:rFonts w:ascii="Times New Roman" w:hAnsi="Times New Roman" w:cs="Times New Roman"/>
          <w:bCs/>
          <w:sz w:val="24"/>
          <w:szCs w:val="24"/>
        </w:rPr>
        <w:t>Представление заявки на участие в торгах</w:t>
      </w:r>
      <w:r w:rsidR="00DB2BAC" w:rsidRPr="0044418A">
        <w:rPr>
          <w:rFonts w:ascii="Times New Roman" w:hAnsi="Times New Roman" w:cs="Times New Roman"/>
          <w:sz w:val="24"/>
          <w:szCs w:val="24"/>
        </w:rPr>
        <w:t>»</w:t>
      </w:r>
      <w:r w:rsidR="00FF72B8" w:rsidRPr="0044418A">
        <w:rPr>
          <w:rFonts w:ascii="Times New Roman" w:hAnsi="Times New Roman" w:cs="Times New Roman"/>
          <w:sz w:val="24"/>
          <w:szCs w:val="24"/>
        </w:rPr>
        <w:t>.</w:t>
      </w:r>
      <w:r w:rsidR="00DB2BAC" w:rsidRPr="0044418A">
        <w:rPr>
          <w:rFonts w:ascii="Times New Roman" w:hAnsi="Times New Roman" w:cs="Times New Roman"/>
          <w:i/>
          <w:sz w:val="24"/>
          <w:szCs w:val="24"/>
        </w:rPr>
        <w:t xml:space="preserve"> </w:t>
      </w:r>
    </w:p>
    <w:p w14:paraId="71880DA1" w14:textId="77777777" w:rsidR="00B16421" w:rsidRPr="0044418A" w:rsidRDefault="00B16421" w:rsidP="00F90AC2">
      <w:pPr>
        <w:spacing w:after="0" w:line="360" w:lineRule="auto"/>
        <w:ind w:firstLine="709"/>
        <w:jc w:val="both"/>
        <w:rPr>
          <w:rFonts w:ascii="Times New Roman" w:hAnsi="Times New Roman" w:cs="Times New Roman"/>
          <w:bCs/>
          <w:i/>
          <w:sz w:val="24"/>
          <w:szCs w:val="24"/>
        </w:rPr>
      </w:pPr>
    </w:p>
    <w:p w14:paraId="7F263CE4" w14:textId="63C1E45A" w:rsidR="00DB2BAC" w:rsidRPr="0044418A" w:rsidRDefault="00DB2BAC" w:rsidP="009F03BB">
      <w:pPr>
        <w:jc w:val="center"/>
        <w:rPr>
          <w:rFonts w:ascii="Times New Roman" w:hAnsi="Times New Roman" w:cs="Times New Roman"/>
          <w:sz w:val="24"/>
          <w:szCs w:val="24"/>
        </w:rPr>
      </w:pPr>
    </w:p>
    <w:p w14:paraId="2EEEB392" w14:textId="77777777" w:rsidR="00B16421" w:rsidRPr="0044418A" w:rsidRDefault="00B16421" w:rsidP="009F03BB">
      <w:pPr>
        <w:jc w:val="center"/>
        <w:rPr>
          <w:rFonts w:ascii="Times New Roman" w:hAnsi="Times New Roman" w:cs="Times New Roman"/>
          <w:bCs/>
        </w:rPr>
      </w:pPr>
    </w:p>
    <w:p w14:paraId="166BB90A" w14:textId="77777777" w:rsidR="00B16421" w:rsidRPr="0044418A" w:rsidRDefault="00B16421" w:rsidP="009F03BB">
      <w:pPr>
        <w:jc w:val="center"/>
        <w:rPr>
          <w:rFonts w:ascii="Times New Roman" w:hAnsi="Times New Roman" w:cs="Times New Roman"/>
          <w:bCs/>
        </w:rPr>
      </w:pPr>
    </w:p>
    <w:p w14:paraId="4C56D496" w14:textId="4DC05F69" w:rsidR="00033836" w:rsidRPr="0044418A" w:rsidRDefault="00033836" w:rsidP="00F90AC2">
      <w:pPr>
        <w:spacing w:after="0" w:line="360" w:lineRule="auto"/>
        <w:ind w:firstLine="709"/>
        <w:jc w:val="both"/>
        <w:rPr>
          <w:rFonts w:ascii="Times New Roman" w:hAnsi="Times New Roman" w:cs="Times New Roman"/>
          <w:sz w:val="24"/>
          <w:szCs w:val="24"/>
        </w:rPr>
      </w:pPr>
      <w:r w:rsidRPr="0044418A">
        <w:rPr>
          <w:rFonts w:ascii="Times New Roman" w:hAnsi="Times New Roman" w:cs="Times New Roman"/>
          <w:sz w:val="24"/>
          <w:szCs w:val="24"/>
        </w:rPr>
        <w:lastRenderedPageBreak/>
        <w:t>Разделы «Информация о торгах» и «Сведения об участнике» заполняются автоматически</w:t>
      </w:r>
      <w:r w:rsidR="008F33FE" w:rsidRPr="0044418A">
        <w:rPr>
          <w:rFonts w:ascii="Times New Roman" w:hAnsi="Times New Roman" w:cs="Times New Roman"/>
          <w:sz w:val="24"/>
          <w:szCs w:val="24"/>
        </w:rPr>
        <w:t>,</w:t>
      </w:r>
      <w:r w:rsidRPr="0044418A">
        <w:rPr>
          <w:rFonts w:ascii="Times New Roman" w:hAnsi="Times New Roman" w:cs="Times New Roman"/>
          <w:sz w:val="24"/>
          <w:szCs w:val="24"/>
        </w:rPr>
        <w:t xml:space="preserve"> согласно</w:t>
      </w:r>
      <w:r w:rsidR="008F33FE" w:rsidRPr="0044418A">
        <w:rPr>
          <w:rFonts w:ascii="Times New Roman" w:hAnsi="Times New Roman" w:cs="Times New Roman"/>
          <w:sz w:val="24"/>
          <w:szCs w:val="24"/>
        </w:rPr>
        <w:t>,</w:t>
      </w:r>
      <w:r w:rsidRPr="0044418A">
        <w:rPr>
          <w:rFonts w:ascii="Times New Roman" w:hAnsi="Times New Roman" w:cs="Times New Roman"/>
          <w:sz w:val="24"/>
          <w:szCs w:val="24"/>
        </w:rPr>
        <w:t xml:space="preserve"> регистрационной анкеты пользователя</w:t>
      </w:r>
      <w:r w:rsidR="008F33FE" w:rsidRPr="0044418A">
        <w:rPr>
          <w:rFonts w:ascii="Times New Roman" w:hAnsi="Times New Roman" w:cs="Times New Roman"/>
          <w:sz w:val="24"/>
          <w:szCs w:val="24"/>
        </w:rPr>
        <w:t>. При необходимости пользователь может вносить коррективы в указанную информацию.</w:t>
      </w:r>
    </w:p>
    <w:p w14:paraId="7492D66C" w14:textId="1AA91A80" w:rsidR="008F33FE" w:rsidRPr="00FF72B8" w:rsidRDefault="008F33FE" w:rsidP="00F90AC2">
      <w:pPr>
        <w:spacing w:after="0" w:line="360" w:lineRule="auto"/>
        <w:ind w:firstLine="709"/>
        <w:jc w:val="both"/>
        <w:rPr>
          <w:rFonts w:ascii="Times New Roman" w:hAnsi="Times New Roman" w:cs="Times New Roman"/>
          <w:sz w:val="24"/>
          <w:szCs w:val="24"/>
        </w:rPr>
      </w:pPr>
      <w:r w:rsidRPr="00FF72B8">
        <w:rPr>
          <w:rFonts w:ascii="Times New Roman" w:hAnsi="Times New Roman" w:cs="Times New Roman"/>
          <w:sz w:val="24"/>
          <w:szCs w:val="24"/>
        </w:rPr>
        <w:t>Раздел «Сведения об отношении к предмету торгов» заполняется пользователем самостоятельно</w:t>
      </w:r>
      <w:r w:rsidR="00AD4000" w:rsidRPr="00FF72B8">
        <w:rPr>
          <w:rFonts w:ascii="Times New Roman" w:hAnsi="Times New Roman" w:cs="Times New Roman"/>
          <w:sz w:val="24"/>
          <w:szCs w:val="24"/>
        </w:rPr>
        <w:t xml:space="preserve"> и достоверно</w:t>
      </w:r>
      <w:r w:rsidRPr="00FF72B8">
        <w:rPr>
          <w:rFonts w:ascii="Times New Roman" w:hAnsi="Times New Roman" w:cs="Times New Roman"/>
          <w:sz w:val="24"/>
          <w:szCs w:val="24"/>
        </w:rPr>
        <w:t>.</w:t>
      </w:r>
    </w:p>
    <w:p w14:paraId="184395A6" w14:textId="7E8E80C8" w:rsidR="00BB73CB" w:rsidRPr="00FF72B8" w:rsidRDefault="008F33FE" w:rsidP="00F90AC2">
      <w:pPr>
        <w:spacing w:after="0" w:line="360" w:lineRule="auto"/>
        <w:ind w:firstLine="709"/>
        <w:jc w:val="both"/>
        <w:rPr>
          <w:rFonts w:ascii="Times New Roman" w:hAnsi="Times New Roman" w:cs="Times New Roman"/>
          <w:sz w:val="24"/>
          <w:szCs w:val="24"/>
        </w:rPr>
      </w:pPr>
      <w:r w:rsidRPr="00FF72B8">
        <w:rPr>
          <w:rFonts w:ascii="Times New Roman" w:hAnsi="Times New Roman" w:cs="Times New Roman"/>
          <w:sz w:val="24"/>
          <w:szCs w:val="24"/>
        </w:rPr>
        <w:t xml:space="preserve">В разделе «Электронные документы» участник обязан загрузить копии документов, </w:t>
      </w:r>
      <w:r w:rsidR="002C5048" w:rsidRPr="00FF72B8">
        <w:rPr>
          <w:rFonts w:ascii="Times New Roman" w:hAnsi="Times New Roman" w:cs="Times New Roman"/>
          <w:sz w:val="24"/>
          <w:szCs w:val="24"/>
        </w:rPr>
        <w:t xml:space="preserve">указанных </w:t>
      </w:r>
      <w:r w:rsidR="00552295" w:rsidRPr="00FF72B8">
        <w:rPr>
          <w:rFonts w:ascii="Times New Roman" w:hAnsi="Times New Roman" w:cs="Times New Roman"/>
          <w:sz w:val="24"/>
          <w:szCs w:val="24"/>
        </w:rPr>
        <w:t>в разделе «Информация о торгах», в поле «Порядок оформления участия в торгах, перечень представляемых участниками торгов документов и требования к их оформлению»</w:t>
      </w:r>
      <w:r w:rsidRPr="00FF72B8">
        <w:rPr>
          <w:rFonts w:ascii="Times New Roman" w:hAnsi="Times New Roman" w:cs="Times New Roman"/>
          <w:sz w:val="24"/>
          <w:szCs w:val="24"/>
        </w:rPr>
        <w:t xml:space="preserve">. </w:t>
      </w:r>
    </w:p>
    <w:p w14:paraId="643E4D31" w14:textId="22AB52CA" w:rsidR="00BB73CB" w:rsidRPr="00FF72B8" w:rsidRDefault="00BB73CB" w:rsidP="00F90AC2">
      <w:pPr>
        <w:spacing w:after="0" w:line="360" w:lineRule="auto"/>
        <w:ind w:firstLine="709"/>
        <w:jc w:val="both"/>
        <w:rPr>
          <w:rFonts w:ascii="Times New Roman" w:hAnsi="Times New Roman" w:cs="Times New Roman"/>
          <w:sz w:val="24"/>
          <w:szCs w:val="24"/>
        </w:rPr>
      </w:pPr>
      <w:r w:rsidRPr="00FF72B8">
        <w:rPr>
          <w:rFonts w:ascii="Times New Roman" w:hAnsi="Times New Roman" w:cs="Times New Roman"/>
          <w:sz w:val="24"/>
          <w:szCs w:val="24"/>
        </w:rPr>
        <w:t>При необходимости, всю информацию по интересующему Вас лоту (в том числе, вопросы касающиеся, документов, которые необходимо приложить в заявке на участие в торгах) Вы можете уточнить, обратившись непосредственно к организатору торгов. Открыв карточку торгов, в разделе «Контактная информация для участников торгов» указан адрес электронной почты и номер контактного телефона</w:t>
      </w:r>
      <w:r w:rsidR="00B04A29" w:rsidRPr="00FF72B8">
        <w:rPr>
          <w:rFonts w:ascii="Times New Roman" w:hAnsi="Times New Roman" w:cs="Times New Roman"/>
          <w:sz w:val="24"/>
          <w:szCs w:val="24"/>
        </w:rPr>
        <w:t>,</w:t>
      </w:r>
      <w:r w:rsidRPr="00FF72B8">
        <w:rPr>
          <w:rFonts w:ascii="Times New Roman" w:hAnsi="Times New Roman" w:cs="Times New Roman"/>
          <w:sz w:val="24"/>
          <w:szCs w:val="24"/>
        </w:rPr>
        <w:t xml:space="preserve"> по которому Вы мож</w:t>
      </w:r>
      <w:r w:rsidR="007235E7" w:rsidRPr="00FF72B8">
        <w:rPr>
          <w:rFonts w:ascii="Times New Roman" w:hAnsi="Times New Roman" w:cs="Times New Roman"/>
          <w:sz w:val="24"/>
          <w:szCs w:val="24"/>
        </w:rPr>
        <w:t>ете связаться с организатором торгов.</w:t>
      </w:r>
    </w:p>
    <w:p w14:paraId="5D193DC3" w14:textId="075A7108" w:rsidR="008F33FE" w:rsidRPr="00FF72B8" w:rsidRDefault="008F33FE" w:rsidP="00F90AC2">
      <w:pPr>
        <w:spacing w:after="0" w:line="360" w:lineRule="auto"/>
        <w:ind w:firstLine="709"/>
        <w:jc w:val="both"/>
        <w:rPr>
          <w:rFonts w:ascii="Times New Roman" w:hAnsi="Times New Roman" w:cs="Times New Roman"/>
          <w:sz w:val="24"/>
          <w:szCs w:val="24"/>
        </w:rPr>
      </w:pPr>
      <w:r w:rsidRPr="00FF72B8">
        <w:rPr>
          <w:rFonts w:ascii="Times New Roman" w:hAnsi="Times New Roman" w:cs="Times New Roman"/>
          <w:bCs/>
          <w:sz w:val="24"/>
          <w:szCs w:val="24"/>
        </w:rPr>
        <w:t xml:space="preserve">Максимальное количество файлов, загружаемых в </w:t>
      </w:r>
      <w:r w:rsidR="002C5048" w:rsidRPr="00FF72B8">
        <w:rPr>
          <w:rFonts w:ascii="Times New Roman" w:hAnsi="Times New Roman" w:cs="Times New Roman"/>
          <w:bCs/>
          <w:sz w:val="24"/>
          <w:szCs w:val="24"/>
        </w:rPr>
        <w:t>данный раздел,</w:t>
      </w:r>
      <w:r w:rsidRPr="00FF72B8">
        <w:rPr>
          <w:rFonts w:ascii="Times New Roman" w:hAnsi="Times New Roman" w:cs="Times New Roman"/>
          <w:bCs/>
          <w:sz w:val="24"/>
          <w:szCs w:val="24"/>
        </w:rPr>
        <w:t xml:space="preserve"> не должно превышать десяти. Для загрузки большего количества документов пользователь может воспользоваться программой архиватором.</w:t>
      </w:r>
    </w:p>
    <w:p w14:paraId="13568B0A" w14:textId="66E2638C" w:rsidR="009F03BB" w:rsidRPr="0044418A" w:rsidRDefault="002C5048" w:rsidP="00F90AC2">
      <w:pPr>
        <w:spacing w:after="0" w:line="360" w:lineRule="auto"/>
        <w:ind w:firstLine="709"/>
        <w:jc w:val="both"/>
        <w:rPr>
          <w:rFonts w:ascii="Times New Roman" w:hAnsi="Times New Roman" w:cs="Times New Roman"/>
          <w:sz w:val="24"/>
          <w:szCs w:val="24"/>
        </w:rPr>
      </w:pPr>
      <w:r w:rsidRPr="0044418A">
        <w:rPr>
          <w:rFonts w:ascii="Times New Roman" w:hAnsi="Times New Roman" w:cs="Times New Roman"/>
          <w:sz w:val="24"/>
          <w:szCs w:val="24"/>
        </w:rPr>
        <w:t>После заполнения и подписания формы заявки на участие в торгах и подтверждения обязательства соблюдать требования, указанные в сообщении о проведении торгов, заявка перейдет в статус «</w:t>
      </w:r>
      <w:r w:rsidRPr="0044418A">
        <w:rPr>
          <w:rFonts w:ascii="Times New Roman" w:hAnsi="Times New Roman" w:cs="Times New Roman"/>
          <w:bCs/>
          <w:sz w:val="24"/>
          <w:szCs w:val="24"/>
        </w:rPr>
        <w:t>Представлена</w:t>
      </w:r>
      <w:r w:rsidRPr="0044418A">
        <w:rPr>
          <w:rFonts w:ascii="Times New Roman" w:hAnsi="Times New Roman" w:cs="Times New Roman"/>
          <w:sz w:val="24"/>
          <w:szCs w:val="24"/>
        </w:rPr>
        <w:t>»</w:t>
      </w:r>
      <w:r w:rsidR="00552295" w:rsidRPr="0044418A">
        <w:rPr>
          <w:rFonts w:ascii="Times New Roman" w:hAnsi="Times New Roman" w:cs="Times New Roman"/>
          <w:sz w:val="24"/>
          <w:szCs w:val="24"/>
        </w:rPr>
        <w:t>.</w:t>
      </w:r>
    </w:p>
    <w:p w14:paraId="075EB38B" w14:textId="00CB4E22" w:rsidR="00576210" w:rsidRPr="00FF72B8" w:rsidRDefault="00576210" w:rsidP="00FF72B8">
      <w:pPr>
        <w:spacing w:after="0" w:line="360" w:lineRule="auto"/>
        <w:ind w:firstLine="709"/>
        <w:jc w:val="both"/>
        <w:rPr>
          <w:rFonts w:ascii="Times New Roman" w:hAnsi="Times New Roman" w:cs="Times New Roman"/>
          <w:sz w:val="24"/>
          <w:szCs w:val="24"/>
        </w:rPr>
      </w:pPr>
      <w:r w:rsidRPr="00FF72B8">
        <w:rPr>
          <w:rFonts w:ascii="Times New Roman" w:hAnsi="Times New Roman" w:cs="Times New Roman"/>
          <w:sz w:val="24"/>
          <w:szCs w:val="24"/>
        </w:rPr>
        <w:t>Пока статус торгов «Прием заявок» заявитель может:</w:t>
      </w:r>
    </w:p>
    <w:p w14:paraId="68AD31A4" w14:textId="14F68EC6" w:rsidR="00A612CC" w:rsidRPr="00FF72B8" w:rsidRDefault="00576210" w:rsidP="00FF72B8">
      <w:pPr>
        <w:pStyle w:val="a3"/>
        <w:numPr>
          <w:ilvl w:val="0"/>
          <w:numId w:val="3"/>
        </w:numPr>
        <w:spacing w:after="0" w:line="360" w:lineRule="auto"/>
        <w:ind w:left="0" w:firstLine="709"/>
        <w:jc w:val="both"/>
        <w:rPr>
          <w:rFonts w:ascii="Times New Roman" w:hAnsi="Times New Roman" w:cs="Times New Roman"/>
          <w:sz w:val="24"/>
          <w:szCs w:val="24"/>
        </w:rPr>
      </w:pPr>
      <w:r w:rsidRPr="00FF72B8">
        <w:rPr>
          <w:rFonts w:ascii="Times New Roman" w:hAnsi="Times New Roman" w:cs="Times New Roman"/>
          <w:sz w:val="24"/>
          <w:szCs w:val="24"/>
        </w:rPr>
        <w:t>Просмотреть поданную им заявку (рядом с разделом сведения по лоту есть кнопка «Открыть заявку</w:t>
      </w:r>
      <w:r w:rsidR="00FF72B8" w:rsidRPr="00FF72B8">
        <w:rPr>
          <w:rFonts w:ascii="Times New Roman" w:hAnsi="Times New Roman" w:cs="Times New Roman"/>
          <w:sz w:val="24"/>
          <w:szCs w:val="24"/>
        </w:rPr>
        <w:t xml:space="preserve">»). </w:t>
      </w:r>
      <w:r w:rsidR="00A612CC" w:rsidRPr="00FF72B8">
        <w:rPr>
          <w:rFonts w:ascii="Times New Roman" w:hAnsi="Times New Roman" w:cs="Times New Roman"/>
          <w:sz w:val="24"/>
          <w:szCs w:val="24"/>
        </w:rPr>
        <w:t>Открывая заявку, Вы переходите на страницу «</w:t>
      </w:r>
      <w:r w:rsidR="00A612CC" w:rsidRPr="00FF72B8">
        <w:rPr>
          <w:rFonts w:ascii="Times New Roman" w:hAnsi="Times New Roman" w:cs="Times New Roman"/>
          <w:bCs/>
          <w:sz w:val="24"/>
          <w:szCs w:val="24"/>
        </w:rPr>
        <w:t>Заявка на участие в торгах</w:t>
      </w:r>
      <w:r w:rsidR="00A612CC" w:rsidRPr="00FF72B8">
        <w:rPr>
          <w:rFonts w:ascii="Times New Roman" w:hAnsi="Times New Roman" w:cs="Times New Roman"/>
          <w:sz w:val="24"/>
          <w:szCs w:val="24"/>
        </w:rPr>
        <w:t>»</w:t>
      </w:r>
      <w:r w:rsidR="00FF72B8" w:rsidRPr="00FF72B8">
        <w:rPr>
          <w:rFonts w:ascii="Times New Roman" w:hAnsi="Times New Roman" w:cs="Times New Roman"/>
          <w:sz w:val="24"/>
          <w:szCs w:val="24"/>
        </w:rPr>
        <w:t>.</w:t>
      </w:r>
    </w:p>
    <w:p w14:paraId="6311CD88" w14:textId="2C0930C1" w:rsidR="00E36F41" w:rsidRPr="00FF72B8" w:rsidRDefault="00A612CC" w:rsidP="00FF72B8">
      <w:pPr>
        <w:pStyle w:val="a3"/>
        <w:numPr>
          <w:ilvl w:val="0"/>
          <w:numId w:val="3"/>
        </w:numPr>
        <w:spacing w:after="0" w:line="360" w:lineRule="auto"/>
        <w:ind w:left="0" w:firstLine="709"/>
        <w:jc w:val="both"/>
        <w:rPr>
          <w:rFonts w:ascii="Times New Roman" w:hAnsi="Times New Roman" w:cs="Times New Roman"/>
          <w:bCs/>
          <w:iCs/>
          <w:sz w:val="24"/>
          <w:szCs w:val="24"/>
        </w:rPr>
      </w:pPr>
      <w:r w:rsidRPr="00FF72B8">
        <w:rPr>
          <w:rFonts w:ascii="Times New Roman" w:hAnsi="Times New Roman" w:cs="Times New Roman"/>
          <w:sz w:val="24"/>
          <w:szCs w:val="24"/>
        </w:rPr>
        <w:t>Отозвать и заменить заявку</w:t>
      </w:r>
      <w:r w:rsidR="00C7476B" w:rsidRPr="00FF72B8">
        <w:rPr>
          <w:rFonts w:ascii="Times New Roman" w:hAnsi="Times New Roman" w:cs="Times New Roman"/>
          <w:sz w:val="24"/>
          <w:szCs w:val="24"/>
        </w:rPr>
        <w:t>.</w:t>
      </w:r>
      <w:r w:rsidR="00C7476B" w:rsidRPr="00FF72B8">
        <w:rPr>
          <w:rFonts w:ascii="Times New Roman" w:eastAsia="Times New Roman" w:hAnsi="Times New Roman" w:cs="Times New Roman"/>
          <w:sz w:val="24"/>
          <w:szCs w:val="24"/>
          <w:lang w:eastAsia="ru-RU"/>
        </w:rPr>
        <w:t xml:space="preserve"> </w:t>
      </w:r>
      <w:r w:rsidR="00C7476B" w:rsidRPr="00FF72B8">
        <w:rPr>
          <w:rFonts w:ascii="Times New Roman" w:hAnsi="Times New Roman" w:cs="Times New Roman"/>
          <w:sz w:val="24"/>
          <w:szCs w:val="24"/>
        </w:rPr>
        <w:t>Данная ссылка доступна при просмотре поданной заявки на странице «</w:t>
      </w:r>
      <w:r w:rsidR="00C7476B" w:rsidRPr="00FF72B8">
        <w:rPr>
          <w:rFonts w:ascii="Times New Roman" w:hAnsi="Times New Roman" w:cs="Times New Roman"/>
          <w:bCs/>
          <w:sz w:val="24"/>
          <w:szCs w:val="24"/>
        </w:rPr>
        <w:t>Заявка на участия в торгах</w:t>
      </w:r>
      <w:r w:rsidR="00C7476B" w:rsidRPr="00FF72B8">
        <w:rPr>
          <w:rFonts w:ascii="Times New Roman" w:hAnsi="Times New Roman" w:cs="Times New Roman"/>
          <w:sz w:val="24"/>
          <w:szCs w:val="24"/>
        </w:rPr>
        <w:t>». После перехода по любой из ссылок открывается страница «</w:t>
      </w:r>
      <w:r w:rsidR="00C7476B" w:rsidRPr="00FF72B8">
        <w:rPr>
          <w:rFonts w:ascii="Times New Roman" w:hAnsi="Times New Roman" w:cs="Times New Roman"/>
          <w:bCs/>
          <w:sz w:val="24"/>
          <w:szCs w:val="24"/>
        </w:rPr>
        <w:t>Представление заявки на участие в торгах</w:t>
      </w:r>
      <w:r w:rsidR="00C7476B" w:rsidRPr="00FF72B8">
        <w:rPr>
          <w:rFonts w:ascii="Times New Roman" w:hAnsi="Times New Roman" w:cs="Times New Roman"/>
          <w:sz w:val="24"/>
          <w:szCs w:val="24"/>
        </w:rPr>
        <w:t>»</w:t>
      </w:r>
      <w:r w:rsidR="00FF72B8" w:rsidRPr="00FF72B8">
        <w:rPr>
          <w:rFonts w:ascii="Times New Roman" w:hAnsi="Times New Roman" w:cs="Times New Roman"/>
          <w:sz w:val="24"/>
          <w:szCs w:val="24"/>
        </w:rPr>
        <w:t>.</w:t>
      </w:r>
    </w:p>
    <w:p w14:paraId="6AF5CA5B" w14:textId="462A9F58" w:rsidR="005D6F24" w:rsidRPr="0044418A" w:rsidRDefault="001347C8" w:rsidP="005D6F24">
      <w:pPr>
        <w:spacing w:after="0" w:line="360" w:lineRule="auto"/>
        <w:ind w:firstLine="709"/>
        <w:jc w:val="both"/>
        <w:rPr>
          <w:rFonts w:ascii="Times New Roman" w:hAnsi="Times New Roman" w:cs="Times New Roman"/>
          <w:sz w:val="24"/>
          <w:szCs w:val="24"/>
        </w:rPr>
      </w:pPr>
      <w:r w:rsidRPr="0044418A">
        <w:rPr>
          <w:rFonts w:ascii="Times New Roman" w:hAnsi="Times New Roman" w:cs="Times New Roman"/>
          <w:sz w:val="24"/>
          <w:szCs w:val="24"/>
        </w:rPr>
        <w:t>Для внесения изменений необходимо поставить флажки напротив полей: «</w:t>
      </w:r>
      <w:r w:rsidRPr="0044418A">
        <w:rPr>
          <w:rFonts w:ascii="Times New Roman" w:hAnsi="Times New Roman" w:cs="Times New Roman"/>
          <w:bCs/>
          <w:sz w:val="24"/>
          <w:szCs w:val="24"/>
        </w:rPr>
        <w:t>Отозвать поданную ранее заявку для подачи новой</w:t>
      </w:r>
      <w:r w:rsidRPr="0044418A">
        <w:rPr>
          <w:rFonts w:ascii="Times New Roman" w:hAnsi="Times New Roman" w:cs="Times New Roman"/>
          <w:sz w:val="24"/>
          <w:szCs w:val="24"/>
        </w:rPr>
        <w:t>» и «</w:t>
      </w:r>
      <w:r w:rsidRPr="0044418A">
        <w:rPr>
          <w:rFonts w:ascii="Times New Roman" w:hAnsi="Times New Roman" w:cs="Times New Roman"/>
          <w:bCs/>
          <w:sz w:val="24"/>
          <w:szCs w:val="24"/>
        </w:rPr>
        <w:t>Обязуюсь соблюдать требования, указанные в сообщении о проведении торгов</w:t>
      </w:r>
      <w:r w:rsidRPr="0044418A">
        <w:rPr>
          <w:rFonts w:ascii="Times New Roman" w:hAnsi="Times New Roman" w:cs="Times New Roman"/>
          <w:sz w:val="24"/>
          <w:szCs w:val="24"/>
        </w:rPr>
        <w:t>», внести необходимые изменения и нажать на кнопку «Подписать и отправить заявку на участия в торгах». После подписания электронной подписью первая заявка будет отозвана и сразу же подана вторая с внесёнными изменениями.</w:t>
      </w:r>
    </w:p>
    <w:p w14:paraId="61F1F8C1" w14:textId="1CE83841" w:rsidR="001347C8" w:rsidRPr="0044418A" w:rsidRDefault="001347C8" w:rsidP="00FF72B8">
      <w:pPr>
        <w:pStyle w:val="a3"/>
        <w:numPr>
          <w:ilvl w:val="0"/>
          <w:numId w:val="3"/>
        </w:numPr>
        <w:spacing w:after="0" w:line="360" w:lineRule="auto"/>
        <w:ind w:left="0" w:firstLine="709"/>
        <w:jc w:val="both"/>
        <w:rPr>
          <w:rFonts w:ascii="Times New Roman" w:hAnsi="Times New Roman" w:cs="Times New Roman"/>
          <w:sz w:val="24"/>
          <w:szCs w:val="24"/>
        </w:rPr>
      </w:pPr>
      <w:r w:rsidRPr="0044418A">
        <w:rPr>
          <w:rFonts w:ascii="Times New Roman" w:hAnsi="Times New Roman" w:cs="Times New Roman"/>
          <w:sz w:val="24"/>
          <w:szCs w:val="24"/>
        </w:rPr>
        <w:t>Отозвать заявку. Для того, чтобы отозвать заявку, нажимаете на кнопку «Отозвать заявку» на странице «</w:t>
      </w:r>
      <w:r w:rsidRPr="0044418A">
        <w:rPr>
          <w:rFonts w:ascii="Times New Roman" w:hAnsi="Times New Roman" w:cs="Times New Roman"/>
          <w:bCs/>
          <w:sz w:val="24"/>
          <w:szCs w:val="24"/>
        </w:rPr>
        <w:t>Предоставление заявки на участие в торгах</w:t>
      </w:r>
      <w:r w:rsidRPr="0044418A">
        <w:rPr>
          <w:rFonts w:ascii="Times New Roman" w:hAnsi="Times New Roman" w:cs="Times New Roman"/>
          <w:sz w:val="24"/>
          <w:szCs w:val="24"/>
        </w:rPr>
        <w:t>»</w:t>
      </w:r>
      <w:r w:rsidR="00FF72B8" w:rsidRPr="0044418A">
        <w:rPr>
          <w:rFonts w:ascii="Times New Roman" w:hAnsi="Times New Roman" w:cs="Times New Roman"/>
          <w:sz w:val="24"/>
          <w:szCs w:val="24"/>
        </w:rPr>
        <w:t>.</w:t>
      </w:r>
    </w:p>
    <w:p w14:paraId="49D8A70B" w14:textId="5131DF81" w:rsidR="00F353A4" w:rsidRPr="00BD7279" w:rsidRDefault="00746A64" w:rsidP="005D6F24">
      <w:pPr>
        <w:spacing w:after="0" w:line="360" w:lineRule="auto"/>
        <w:ind w:firstLine="709"/>
        <w:jc w:val="both"/>
        <w:rPr>
          <w:rFonts w:ascii="Times New Roman" w:eastAsia="Times New Roman" w:hAnsi="Times New Roman" w:cs="Times New Roman"/>
          <w:sz w:val="24"/>
          <w:szCs w:val="24"/>
          <w:lang w:eastAsia="ru-RU"/>
        </w:rPr>
      </w:pPr>
      <w:r w:rsidRPr="00746A64">
        <w:rPr>
          <w:rFonts w:ascii="Times New Roman" w:eastAsia="Times New Roman" w:hAnsi="Times New Roman" w:cs="Times New Roman"/>
          <w:sz w:val="24"/>
          <w:szCs w:val="24"/>
          <w:lang w:eastAsia="ru-RU"/>
        </w:rPr>
        <w:t>Решение организатора торгов о допуске</w:t>
      </w:r>
      <w:r>
        <w:rPr>
          <w:rFonts w:ascii="Times New Roman" w:eastAsia="Times New Roman" w:hAnsi="Times New Roman" w:cs="Times New Roman"/>
          <w:sz w:val="24"/>
          <w:szCs w:val="24"/>
          <w:lang w:eastAsia="ru-RU"/>
        </w:rPr>
        <w:t xml:space="preserve">/отказе </w:t>
      </w:r>
      <w:r w:rsidRPr="00746A64">
        <w:rPr>
          <w:rFonts w:ascii="Times New Roman" w:eastAsia="Times New Roman" w:hAnsi="Times New Roman" w:cs="Times New Roman"/>
          <w:sz w:val="24"/>
          <w:szCs w:val="24"/>
          <w:lang w:eastAsia="ru-RU"/>
        </w:rPr>
        <w:t>заявителей к участию в торгах принимается</w:t>
      </w:r>
      <w:r w:rsidR="001E44DD">
        <w:rPr>
          <w:rFonts w:ascii="Times New Roman" w:eastAsia="Times New Roman" w:hAnsi="Times New Roman" w:cs="Times New Roman"/>
          <w:sz w:val="24"/>
          <w:szCs w:val="24"/>
          <w:lang w:eastAsia="ru-RU"/>
        </w:rPr>
        <w:t xml:space="preserve"> после окончания периода приема заявок</w:t>
      </w:r>
      <w:r>
        <w:rPr>
          <w:rFonts w:ascii="Times New Roman" w:eastAsia="Times New Roman" w:hAnsi="Times New Roman" w:cs="Times New Roman"/>
          <w:sz w:val="24"/>
          <w:szCs w:val="24"/>
          <w:lang w:eastAsia="ru-RU"/>
        </w:rPr>
        <w:t xml:space="preserve"> </w:t>
      </w:r>
      <w:r w:rsidRPr="00746A64">
        <w:rPr>
          <w:rFonts w:ascii="Times New Roman" w:eastAsia="Times New Roman" w:hAnsi="Times New Roman" w:cs="Times New Roman"/>
          <w:sz w:val="24"/>
          <w:szCs w:val="24"/>
          <w:lang w:eastAsia="ru-RU"/>
        </w:rPr>
        <w:t>по результатам рассмотрения всех представленных заявок на участие в торгах и оформляется протоколом об определении участников торгов.</w:t>
      </w:r>
      <w:r w:rsidR="00F353A4">
        <w:rPr>
          <w:rFonts w:ascii="Times New Roman" w:eastAsia="Times New Roman" w:hAnsi="Times New Roman" w:cs="Times New Roman"/>
          <w:sz w:val="24"/>
          <w:szCs w:val="24"/>
          <w:lang w:eastAsia="ru-RU"/>
        </w:rPr>
        <w:t xml:space="preserve"> </w:t>
      </w:r>
      <w:r w:rsidR="00F353A4" w:rsidRPr="00F353A4">
        <w:rPr>
          <w:rFonts w:ascii="Times New Roman" w:eastAsia="Times New Roman" w:hAnsi="Times New Roman" w:cs="Times New Roman"/>
          <w:sz w:val="24"/>
          <w:szCs w:val="24"/>
          <w:lang w:eastAsia="ru-RU"/>
        </w:rPr>
        <w:t>Данны</w:t>
      </w:r>
      <w:r w:rsidR="00F353A4">
        <w:rPr>
          <w:rFonts w:ascii="Times New Roman" w:eastAsia="Times New Roman" w:hAnsi="Times New Roman" w:cs="Times New Roman"/>
          <w:sz w:val="24"/>
          <w:szCs w:val="24"/>
          <w:lang w:eastAsia="ru-RU"/>
        </w:rPr>
        <w:t>й</w:t>
      </w:r>
      <w:r w:rsidR="00F353A4" w:rsidRPr="00F353A4">
        <w:rPr>
          <w:rFonts w:ascii="Times New Roman" w:eastAsia="Times New Roman" w:hAnsi="Times New Roman" w:cs="Times New Roman"/>
          <w:sz w:val="24"/>
          <w:szCs w:val="24"/>
          <w:lang w:eastAsia="ru-RU"/>
        </w:rPr>
        <w:t xml:space="preserve"> протокол </w:t>
      </w:r>
      <w:r w:rsidR="00F353A4" w:rsidRPr="00F353A4">
        <w:rPr>
          <w:rFonts w:ascii="Times New Roman" w:eastAsia="Times New Roman" w:hAnsi="Times New Roman" w:cs="Times New Roman"/>
          <w:sz w:val="24"/>
          <w:szCs w:val="24"/>
          <w:lang w:eastAsia="ru-RU"/>
        </w:rPr>
        <w:lastRenderedPageBreak/>
        <w:t>буд</w:t>
      </w:r>
      <w:r w:rsidR="00F353A4">
        <w:rPr>
          <w:rFonts w:ascii="Times New Roman" w:eastAsia="Times New Roman" w:hAnsi="Times New Roman" w:cs="Times New Roman"/>
          <w:sz w:val="24"/>
          <w:szCs w:val="24"/>
          <w:lang w:eastAsia="ru-RU"/>
        </w:rPr>
        <w:t>ет</w:t>
      </w:r>
      <w:r w:rsidR="00F353A4" w:rsidRPr="00F353A4">
        <w:rPr>
          <w:rFonts w:ascii="Times New Roman" w:eastAsia="Times New Roman" w:hAnsi="Times New Roman" w:cs="Times New Roman"/>
          <w:sz w:val="24"/>
          <w:szCs w:val="24"/>
          <w:lang w:eastAsia="ru-RU"/>
        </w:rPr>
        <w:t xml:space="preserve"> </w:t>
      </w:r>
      <w:r w:rsidR="00F353A4" w:rsidRPr="00BD7279">
        <w:rPr>
          <w:rFonts w:ascii="Times New Roman" w:eastAsia="Times New Roman" w:hAnsi="Times New Roman" w:cs="Times New Roman"/>
          <w:sz w:val="24"/>
          <w:szCs w:val="24"/>
          <w:lang w:eastAsia="ru-RU"/>
        </w:rPr>
        <w:t xml:space="preserve">отображаться в </w:t>
      </w:r>
      <w:r w:rsidR="00BD7279" w:rsidRPr="00BD7279">
        <w:rPr>
          <w:rFonts w:ascii="Times New Roman" w:eastAsia="Times New Roman" w:hAnsi="Times New Roman" w:cs="Times New Roman"/>
          <w:sz w:val="24"/>
          <w:szCs w:val="24"/>
          <w:lang w:eastAsia="ru-RU"/>
        </w:rPr>
        <w:t xml:space="preserve">личном кабинете </w:t>
      </w:r>
      <w:r w:rsidR="00F353A4" w:rsidRPr="00BD7279">
        <w:rPr>
          <w:rFonts w:ascii="Times New Roman" w:eastAsia="Times New Roman" w:hAnsi="Times New Roman" w:cs="Times New Roman"/>
          <w:sz w:val="24"/>
          <w:szCs w:val="24"/>
          <w:lang w:eastAsia="ru-RU"/>
        </w:rPr>
        <w:t>участника торгов. Для этого необходимо перейти в информационную карту торгов, в раздел «Электронные документы»</w:t>
      </w:r>
      <w:r w:rsidR="00BD7279" w:rsidRPr="00BD7279">
        <w:rPr>
          <w:rFonts w:ascii="Times New Roman" w:eastAsia="Times New Roman" w:hAnsi="Times New Roman" w:cs="Times New Roman"/>
          <w:sz w:val="24"/>
          <w:szCs w:val="24"/>
          <w:lang w:eastAsia="ru-RU"/>
        </w:rPr>
        <w:t>.</w:t>
      </w:r>
    </w:p>
    <w:p w14:paraId="6AB70384" w14:textId="592120D2" w:rsidR="00746A64" w:rsidRPr="00BD7279" w:rsidRDefault="00746A64" w:rsidP="005D6F24">
      <w:pPr>
        <w:spacing w:after="0" w:line="360" w:lineRule="auto"/>
        <w:ind w:firstLine="709"/>
        <w:jc w:val="both"/>
        <w:rPr>
          <w:rFonts w:ascii="Times New Roman" w:eastAsia="Times New Roman" w:hAnsi="Times New Roman" w:cs="Times New Roman"/>
          <w:sz w:val="24"/>
          <w:szCs w:val="24"/>
          <w:lang w:eastAsia="ru-RU"/>
        </w:rPr>
      </w:pPr>
      <w:r w:rsidRPr="00BD7279">
        <w:rPr>
          <w:rFonts w:ascii="Times New Roman" w:eastAsia="Times New Roman" w:hAnsi="Times New Roman" w:cs="Times New Roman"/>
          <w:sz w:val="24"/>
          <w:szCs w:val="24"/>
          <w:lang w:eastAsia="ru-RU"/>
        </w:rPr>
        <w:t xml:space="preserve">К участию в торгах допускаются заявители, представившие заявки на участие в торгах и прилагаемые к ним документы, соответствующие требованиям, установленным </w:t>
      </w:r>
      <w:r w:rsidR="00C9554A" w:rsidRPr="00BD7279">
        <w:rPr>
          <w:rFonts w:ascii="Times New Roman" w:eastAsia="Times New Roman" w:hAnsi="Times New Roman" w:cs="Times New Roman"/>
          <w:sz w:val="24"/>
          <w:szCs w:val="24"/>
          <w:lang w:eastAsia="ru-RU"/>
        </w:rPr>
        <w:t xml:space="preserve">в сообщении о проведении торгов </w:t>
      </w:r>
      <w:r w:rsidRPr="00BD7279">
        <w:rPr>
          <w:rFonts w:ascii="Times New Roman" w:eastAsia="Times New Roman" w:hAnsi="Times New Roman" w:cs="Times New Roman"/>
          <w:sz w:val="24"/>
          <w:szCs w:val="24"/>
          <w:lang w:eastAsia="ru-RU"/>
        </w:rPr>
        <w:t>и указанным в разделе «Информация о торгах», в поле «Порядок оформления участия в торгах, перечень представляемых участниками торгов документов и требования к их оформлению».</w:t>
      </w:r>
    </w:p>
    <w:p w14:paraId="53FE1AB3" w14:textId="1EB9CB95" w:rsidR="002A45E0" w:rsidRPr="00BD7279" w:rsidRDefault="00746A64" w:rsidP="005D6F24">
      <w:pPr>
        <w:spacing w:after="0" w:line="360" w:lineRule="auto"/>
        <w:ind w:firstLine="709"/>
        <w:jc w:val="both"/>
        <w:rPr>
          <w:rFonts w:ascii="Times New Roman" w:eastAsia="Times New Roman" w:hAnsi="Times New Roman" w:cs="Times New Roman"/>
          <w:sz w:val="24"/>
          <w:szCs w:val="24"/>
          <w:lang w:eastAsia="ru-RU"/>
        </w:rPr>
      </w:pPr>
      <w:r w:rsidRPr="00BD7279">
        <w:rPr>
          <w:rFonts w:ascii="Times New Roman" w:eastAsia="Times New Roman" w:hAnsi="Times New Roman" w:cs="Times New Roman"/>
          <w:sz w:val="24"/>
          <w:szCs w:val="24"/>
          <w:lang w:eastAsia="ru-RU"/>
        </w:rPr>
        <w:t>Заявители, допущенные к участию в торгах, становятся участниками торгов.</w:t>
      </w:r>
    </w:p>
    <w:p w14:paraId="58C3C495" w14:textId="69595D78" w:rsidR="00F353A4" w:rsidRDefault="00F353A4" w:rsidP="005D6F24">
      <w:pPr>
        <w:spacing w:after="0" w:line="360" w:lineRule="auto"/>
        <w:ind w:firstLine="709"/>
        <w:jc w:val="both"/>
        <w:rPr>
          <w:rFonts w:ascii="Times New Roman" w:eastAsia="Times New Roman" w:hAnsi="Times New Roman" w:cs="Times New Roman"/>
          <w:sz w:val="24"/>
          <w:szCs w:val="24"/>
          <w:lang w:eastAsia="ru-RU"/>
        </w:rPr>
      </w:pPr>
    </w:p>
    <w:p w14:paraId="03630997" w14:textId="38003077" w:rsidR="001E44A1" w:rsidRDefault="001E44A1" w:rsidP="00E94E3A">
      <w:pPr>
        <w:pStyle w:val="a3"/>
        <w:numPr>
          <w:ilvl w:val="0"/>
          <w:numId w:val="3"/>
        </w:numPr>
        <w:jc w:val="center"/>
        <w:rPr>
          <w:rFonts w:ascii="Times New Roman" w:hAnsi="Times New Roman" w:cs="Times New Roman"/>
          <w:b/>
          <w:bCs/>
          <w:sz w:val="28"/>
          <w:szCs w:val="28"/>
        </w:rPr>
      </w:pPr>
      <w:bookmarkStart w:id="2" w:name="_Toc324489991"/>
      <w:r w:rsidRPr="00E94E3A">
        <w:rPr>
          <w:rFonts w:ascii="Times New Roman" w:hAnsi="Times New Roman" w:cs="Times New Roman"/>
          <w:b/>
          <w:bCs/>
          <w:sz w:val="28"/>
          <w:szCs w:val="28"/>
        </w:rPr>
        <w:t>Проведение открытых торгов с открытой формой подачи предложений</w:t>
      </w:r>
      <w:bookmarkEnd w:id="2"/>
    </w:p>
    <w:p w14:paraId="2B54AD78" w14:textId="2E858275" w:rsidR="004A5678" w:rsidRDefault="004A5678" w:rsidP="004A5678">
      <w:pPr>
        <w:spacing w:after="0" w:line="360" w:lineRule="auto"/>
        <w:ind w:firstLine="709"/>
        <w:jc w:val="both"/>
        <w:rPr>
          <w:rFonts w:ascii="Times New Roman" w:eastAsia="Times New Roman" w:hAnsi="Times New Roman" w:cs="Times New Roman"/>
          <w:sz w:val="24"/>
          <w:szCs w:val="24"/>
          <w:lang w:eastAsia="ru-RU"/>
        </w:rPr>
      </w:pPr>
      <w:r w:rsidRPr="004A5678">
        <w:rPr>
          <w:rFonts w:ascii="Times New Roman" w:eastAsia="Times New Roman" w:hAnsi="Times New Roman" w:cs="Times New Roman"/>
          <w:sz w:val="24"/>
          <w:szCs w:val="24"/>
          <w:lang w:eastAsia="ru-RU"/>
        </w:rPr>
        <w:t>В торгах могут принимать участие только лица, признанные участниками торгов. Торги проводятся на электронной площадке в день и время, указанные в сообщении о проведении торгов.</w:t>
      </w:r>
    </w:p>
    <w:p w14:paraId="0DCD2A06" w14:textId="094046FA" w:rsidR="004A5678" w:rsidRDefault="004A5678" w:rsidP="004A5678">
      <w:pPr>
        <w:spacing w:after="0" w:line="360" w:lineRule="auto"/>
        <w:ind w:firstLine="709"/>
        <w:jc w:val="both"/>
        <w:rPr>
          <w:rFonts w:ascii="Times New Roman" w:eastAsia="Times New Roman" w:hAnsi="Times New Roman" w:cs="Times New Roman"/>
          <w:sz w:val="24"/>
          <w:szCs w:val="24"/>
          <w:lang w:eastAsia="ru-RU"/>
        </w:rPr>
      </w:pPr>
      <w:r w:rsidRPr="004A5678">
        <w:rPr>
          <w:rFonts w:ascii="Times New Roman" w:eastAsia="Times New Roman" w:hAnsi="Times New Roman" w:cs="Times New Roman"/>
          <w:sz w:val="24"/>
          <w:szCs w:val="24"/>
          <w:lang w:eastAsia="ru-RU"/>
        </w:rPr>
        <w:t>За 30 минут до наступления срока начала подачи предложений о цене имущества на информационной карте торгов, напротив раздела «</w:t>
      </w:r>
      <w:r w:rsidR="004F1016">
        <w:rPr>
          <w:rFonts w:ascii="Times New Roman" w:eastAsia="Times New Roman" w:hAnsi="Times New Roman" w:cs="Times New Roman"/>
          <w:sz w:val="24"/>
          <w:szCs w:val="24"/>
          <w:lang w:eastAsia="ru-RU"/>
        </w:rPr>
        <w:t>Сведения по лоту №__</w:t>
      </w:r>
      <w:r w:rsidRPr="004A5678">
        <w:rPr>
          <w:rFonts w:ascii="Times New Roman" w:eastAsia="Times New Roman" w:hAnsi="Times New Roman" w:cs="Times New Roman"/>
          <w:sz w:val="24"/>
          <w:szCs w:val="24"/>
          <w:lang w:eastAsia="ru-RU"/>
        </w:rPr>
        <w:t>» станет доступна ссылка «Перейти на страницу с ходом проведения торгов».</w:t>
      </w:r>
    </w:p>
    <w:p w14:paraId="114BEF9E" w14:textId="05A47A65" w:rsidR="004A5678" w:rsidRPr="004A5678" w:rsidRDefault="004A5678" w:rsidP="004A5678">
      <w:pPr>
        <w:spacing w:after="0" w:line="360" w:lineRule="auto"/>
        <w:ind w:firstLine="709"/>
        <w:jc w:val="both"/>
        <w:rPr>
          <w:rFonts w:ascii="Times New Roman" w:eastAsia="Times New Roman" w:hAnsi="Times New Roman" w:cs="Times New Roman"/>
          <w:sz w:val="24"/>
          <w:szCs w:val="24"/>
          <w:lang w:eastAsia="ru-RU"/>
        </w:rPr>
      </w:pPr>
      <w:r w:rsidRPr="004A5678">
        <w:rPr>
          <w:rFonts w:ascii="Times New Roman" w:eastAsia="Times New Roman" w:hAnsi="Times New Roman" w:cs="Times New Roman"/>
          <w:sz w:val="24"/>
          <w:szCs w:val="24"/>
          <w:lang w:eastAsia="ru-RU"/>
        </w:rPr>
        <w:t>Данная ссылка будет доступна только после того, как организатор торгов сформирует и подпишет протоколы об определении участников открытых торгов.</w:t>
      </w:r>
      <w:r w:rsidR="004F1016">
        <w:rPr>
          <w:rFonts w:ascii="Times New Roman" w:eastAsia="Times New Roman" w:hAnsi="Times New Roman" w:cs="Times New Roman"/>
          <w:sz w:val="24"/>
          <w:szCs w:val="24"/>
          <w:lang w:eastAsia="ru-RU"/>
        </w:rPr>
        <w:t xml:space="preserve"> </w:t>
      </w:r>
      <w:r w:rsidRPr="004A5678">
        <w:rPr>
          <w:rFonts w:ascii="Times New Roman" w:eastAsia="Times New Roman" w:hAnsi="Times New Roman" w:cs="Times New Roman"/>
          <w:sz w:val="24"/>
          <w:szCs w:val="24"/>
          <w:lang w:eastAsia="ru-RU"/>
        </w:rPr>
        <w:t>При переходе на нее откроется страница «</w:t>
      </w:r>
      <w:r>
        <w:rPr>
          <w:rFonts w:ascii="Times New Roman" w:eastAsia="Times New Roman" w:hAnsi="Times New Roman" w:cs="Times New Roman"/>
          <w:sz w:val="24"/>
          <w:szCs w:val="24"/>
          <w:lang w:eastAsia="ru-RU"/>
        </w:rPr>
        <w:t>Проведение торгов №_</w:t>
      </w:r>
      <w:r w:rsidRPr="004A56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559CBD2B" w14:textId="77777777" w:rsidR="004F1016" w:rsidRPr="004F1016" w:rsidRDefault="004F1016" w:rsidP="004F1016">
      <w:pPr>
        <w:spacing w:after="0" w:line="360" w:lineRule="auto"/>
        <w:ind w:firstLine="709"/>
        <w:jc w:val="both"/>
        <w:rPr>
          <w:rFonts w:ascii="Times New Roman" w:eastAsia="Times New Roman" w:hAnsi="Times New Roman" w:cs="Times New Roman"/>
          <w:iCs/>
          <w:sz w:val="24"/>
          <w:szCs w:val="24"/>
          <w:lang w:eastAsia="ru-RU"/>
        </w:rPr>
      </w:pPr>
      <w:r w:rsidRPr="004F1016">
        <w:rPr>
          <w:rFonts w:ascii="Times New Roman" w:eastAsia="Times New Roman" w:hAnsi="Times New Roman" w:cs="Times New Roman"/>
          <w:sz w:val="24"/>
          <w:szCs w:val="24"/>
          <w:lang w:eastAsia="ru-RU"/>
        </w:rPr>
        <w:t xml:space="preserve">Для того, чтобы подать предложение, необходимо нажать кнопку «Отправить предложение» и подписать электронной подписью. Далее появится уведомление о подтверждении ценового предложения. Если Вы согласны с предложенной ценой, то необходимо нажать кнопку «ОК». </w:t>
      </w:r>
      <w:r w:rsidRPr="004F1016">
        <w:rPr>
          <w:rFonts w:ascii="Times New Roman" w:eastAsia="Times New Roman" w:hAnsi="Times New Roman" w:cs="Times New Roman"/>
          <w:iCs/>
          <w:sz w:val="24"/>
          <w:szCs w:val="24"/>
          <w:lang w:eastAsia="ru-RU"/>
        </w:rPr>
        <w:t>Предложенная Вами цена автоматически отобразится в разделе «Ход торгов» как «</w:t>
      </w:r>
      <w:r w:rsidRPr="004F1016">
        <w:rPr>
          <w:rFonts w:ascii="Times New Roman" w:eastAsia="Times New Roman" w:hAnsi="Times New Roman" w:cs="Times New Roman"/>
          <w:bCs/>
          <w:iCs/>
          <w:sz w:val="24"/>
          <w:szCs w:val="24"/>
          <w:lang w:eastAsia="ru-RU"/>
        </w:rPr>
        <w:t>Принято Ваше ценовое предложение на сумму…</w:t>
      </w:r>
      <w:r w:rsidRPr="004F1016">
        <w:rPr>
          <w:rFonts w:ascii="Times New Roman" w:eastAsia="Times New Roman" w:hAnsi="Times New Roman" w:cs="Times New Roman"/>
          <w:iCs/>
          <w:sz w:val="24"/>
          <w:szCs w:val="24"/>
          <w:lang w:eastAsia="ru-RU"/>
        </w:rPr>
        <w:t>».</w:t>
      </w:r>
    </w:p>
    <w:p w14:paraId="7911FB47" w14:textId="77777777" w:rsidR="004F1016" w:rsidRPr="004F1016" w:rsidRDefault="004F1016" w:rsidP="004F1016">
      <w:pPr>
        <w:spacing w:after="0" w:line="360" w:lineRule="auto"/>
        <w:ind w:firstLine="709"/>
        <w:jc w:val="both"/>
        <w:rPr>
          <w:rFonts w:ascii="Times New Roman" w:eastAsia="Times New Roman" w:hAnsi="Times New Roman" w:cs="Times New Roman"/>
          <w:sz w:val="24"/>
          <w:szCs w:val="24"/>
          <w:lang w:eastAsia="ru-RU"/>
        </w:rPr>
      </w:pPr>
      <w:r w:rsidRPr="004F1016">
        <w:rPr>
          <w:rFonts w:ascii="Times New Roman" w:eastAsia="Times New Roman" w:hAnsi="Times New Roman" w:cs="Times New Roman"/>
          <w:sz w:val="24"/>
          <w:szCs w:val="24"/>
          <w:lang w:eastAsia="ru-RU"/>
        </w:rPr>
        <w:t>Ценовое предложение может быть подано другим участником торгов. Информация о нём также будет добавлена в таблицу хода торгов.</w:t>
      </w:r>
    </w:p>
    <w:p w14:paraId="2354DED2" w14:textId="7DF1B17E" w:rsidR="004A5678" w:rsidRPr="004A5678" w:rsidRDefault="004A5678" w:rsidP="004A5678">
      <w:pPr>
        <w:spacing w:after="0" w:line="360" w:lineRule="auto"/>
        <w:ind w:firstLine="709"/>
        <w:jc w:val="both"/>
        <w:rPr>
          <w:rFonts w:ascii="Times New Roman" w:eastAsia="Times New Roman" w:hAnsi="Times New Roman" w:cs="Times New Roman"/>
          <w:sz w:val="24"/>
          <w:szCs w:val="24"/>
          <w:lang w:eastAsia="ru-RU"/>
        </w:rPr>
      </w:pPr>
      <w:r w:rsidRPr="004A5678">
        <w:rPr>
          <w:rFonts w:ascii="Times New Roman" w:eastAsia="Times New Roman" w:hAnsi="Times New Roman" w:cs="Times New Roman"/>
          <w:sz w:val="24"/>
          <w:szCs w:val="24"/>
          <w:lang w:eastAsia="ru-RU"/>
        </w:rPr>
        <w:t>Торги проходят в форме а</w:t>
      </w:r>
      <w:r w:rsidRPr="004A5678">
        <w:rPr>
          <w:rFonts w:ascii="Times New Roman" w:eastAsia="Times New Roman" w:hAnsi="Times New Roman" w:cs="Times New Roman"/>
          <w:sz w:val="24"/>
          <w:szCs w:val="24"/>
          <w:lang w:eastAsia="ru-RU"/>
        </w:rPr>
        <w:t>укцион</w:t>
      </w:r>
      <w:r w:rsidRPr="004A5678">
        <w:rPr>
          <w:rFonts w:ascii="Times New Roman" w:eastAsia="Times New Roman" w:hAnsi="Times New Roman" w:cs="Times New Roman"/>
          <w:sz w:val="24"/>
          <w:szCs w:val="24"/>
          <w:lang w:eastAsia="ru-RU"/>
        </w:rPr>
        <w:t>а</w:t>
      </w:r>
      <w:r w:rsidRPr="004A5678">
        <w:rPr>
          <w:rFonts w:ascii="Times New Roman" w:eastAsia="Times New Roman" w:hAnsi="Times New Roman" w:cs="Times New Roman"/>
          <w:sz w:val="24"/>
          <w:szCs w:val="24"/>
          <w:lang w:eastAsia="ru-RU"/>
        </w:rPr>
        <w:t xml:space="preserve"> на понижение и повышение цены.</w:t>
      </w:r>
    </w:p>
    <w:p w14:paraId="11C0EB20" w14:textId="77777777" w:rsidR="004A5678" w:rsidRPr="004A5678" w:rsidRDefault="004A5678" w:rsidP="004A5678">
      <w:pPr>
        <w:spacing w:after="0" w:line="360" w:lineRule="auto"/>
        <w:ind w:firstLine="709"/>
        <w:jc w:val="both"/>
        <w:rPr>
          <w:rFonts w:ascii="Times New Roman" w:eastAsia="Times New Roman" w:hAnsi="Times New Roman" w:cs="Times New Roman"/>
          <w:sz w:val="24"/>
          <w:szCs w:val="24"/>
          <w:lang w:eastAsia="ru-RU"/>
        </w:rPr>
      </w:pPr>
      <w:r w:rsidRPr="004A5678">
        <w:rPr>
          <w:rFonts w:ascii="Times New Roman" w:eastAsia="Times New Roman" w:hAnsi="Times New Roman" w:cs="Times New Roman"/>
          <w:sz w:val="24"/>
          <w:szCs w:val="24"/>
          <w:lang w:eastAsia="ru-RU"/>
        </w:rPr>
        <w:t>При подаче участником торгов ценового предложения равного начальной цене, начинаются торги на повышение начальной цены. Повышение начальной цены производится на «шаг аукциона».</w:t>
      </w:r>
    </w:p>
    <w:p w14:paraId="3108EDE9" w14:textId="77777777" w:rsidR="004A5678" w:rsidRPr="004A5678" w:rsidRDefault="004A5678" w:rsidP="004A5678">
      <w:pPr>
        <w:spacing w:after="0" w:line="360" w:lineRule="auto"/>
        <w:ind w:firstLine="709"/>
        <w:jc w:val="both"/>
        <w:rPr>
          <w:rFonts w:ascii="Times New Roman" w:eastAsia="Times New Roman" w:hAnsi="Times New Roman" w:cs="Times New Roman"/>
          <w:sz w:val="24"/>
          <w:szCs w:val="24"/>
          <w:lang w:eastAsia="ru-RU"/>
        </w:rPr>
      </w:pPr>
      <w:r w:rsidRPr="004A5678">
        <w:rPr>
          <w:rFonts w:ascii="Times New Roman" w:eastAsia="Times New Roman" w:hAnsi="Times New Roman" w:cs="Times New Roman"/>
          <w:sz w:val="24"/>
          <w:szCs w:val="24"/>
          <w:lang w:eastAsia="ru-RU"/>
        </w:rPr>
        <w:t>В случае если ни одним из участников торгов не было подано ни одного ценового предложения, равного начальной цене в течение 30 минут со времени начала аукциона, то начальная цена автоматически понижается на установленную величину – «шаг аукциона на понижение».</w:t>
      </w:r>
    </w:p>
    <w:p w14:paraId="3E9BE1D4" w14:textId="77777777" w:rsidR="004A5678" w:rsidRPr="004A5678" w:rsidRDefault="004A5678" w:rsidP="004A5678">
      <w:pPr>
        <w:spacing w:after="0" w:line="360" w:lineRule="auto"/>
        <w:ind w:firstLine="709"/>
        <w:jc w:val="both"/>
        <w:rPr>
          <w:rFonts w:ascii="Times New Roman" w:eastAsia="Times New Roman" w:hAnsi="Times New Roman" w:cs="Times New Roman"/>
          <w:sz w:val="24"/>
          <w:szCs w:val="24"/>
          <w:lang w:eastAsia="ru-RU"/>
        </w:rPr>
      </w:pPr>
      <w:r w:rsidRPr="004A5678">
        <w:rPr>
          <w:rFonts w:ascii="Times New Roman" w:eastAsia="Times New Roman" w:hAnsi="Times New Roman" w:cs="Times New Roman"/>
          <w:sz w:val="24"/>
          <w:szCs w:val="24"/>
          <w:lang w:eastAsia="ru-RU"/>
        </w:rPr>
        <w:t xml:space="preserve">По окончании времени ожидания ценовых предложений на каждом этапе снижения цены продажи (30 минут) при отсутствии поданных ценовых предложений, цена снижается до минимальной цены продажи. </w:t>
      </w:r>
    </w:p>
    <w:p w14:paraId="7D336837" w14:textId="77777777" w:rsidR="004A5678" w:rsidRPr="004A5678" w:rsidRDefault="004A5678" w:rsidP="004A5678">
      <w:pPr>
        <w:spacing w:after="0" w:line="360" w:lineRule="auto"/>
        <w:ind w:firstLine="709"/>
        <w:jc w:val="both"/>
        <w:rPr>
          <w:rFonts w:ascii="Times New Roman" w:eastAsia="Times New Roman" w:hAnsi="Times New Roman" w:cs="Times New Roman"/>
          <w:sz w:val="24"/>
          <w:szCs w:val="24"/>
          <w:lang w:eastAsia="ru-RU"/>
        </w:rPr>
      </w:pPr>
      <w:r w:rsidRPr="004A5678">
        <w:rPr>
          <w:rFonts w:ascii="Times New Roman" w:eastAsia="Times New Roman" w:hAnsi="Times New Roman" w:cs="Times New Roman"/>
          <w:sz w:val="24"/>
          <w:szCs w:val="24"/>
          <w:lang w:eastAsia="ru-RU"/>
        </w:rPr>
        <w:lastRenderedPageBreak/>
        <w:t xml:space="preserve">При подаче участником торгов ценового предложения на этапе снижения цены продажи, проводится этап торгов на повышение цены. Повышение цены продажи имущества производится на величину равную "шагу аукциона". При этом время представления предложений о цене продлевается на 30 минут. Если в течение данного установленного времени после представления последнего предложения о цене (не учитывая отклоненных предложений о цене) не поступило следующее предложение, торги с помощью программно-аппаратных средств сайта завершаются автоматически. </w:t>
      </w:r>
    </w:p>
    <w:p w14:paraId="2608A36B" w14:textId="3A37BF16" w:rsidR="004A5678" w:rsidRPr="004A5678" w:rsidRDefault="004A5678" w:rsidP="004A5678">
      <w:pPr>
        <w:spacing w:after="0" w:line="360" w:lineRule="auto"/>
        <w:ind w:firstLine="709"/>
        <w:jc w:val="both"/>
        <w:rPr>
          <w:rFonts w:ascii="Times New Roman" w:eastAsia="Times New Roman" w:hAnsi="Times New Roman" w:cs="Times New Roman"/>
          <w:sz w:val="24"/>
          <w:szCs w:val="24"/>
          <w:lang w:eastAsia="ru-RU"/>
        </w:rPr>
      </w:pPr>
      <w:r w:rsidRPr="004A5678">
        <w:rPr>
          <w:rFonts w:ascii="Times New Roman" w:eastAsia="Times New Roman" w:hAnsi="Times New Roman" w:cs="Times New Roman"/>
          <w:sz w:val="24"/>
          <w:szCs w:val="24"/>
          <w:lang w:eastAsia="ru-RU"/>
        </w:rPr>
        <w:t>В ходе проведения торгов Участник обязан самостоятельно обеспечивать бесперебойный доступ к сети «Интернет», а также отслеживать обновление информации на странице с ходом торгов посредством использования заложенной в браузере функции обновления страницы или использования клавиши F5 на клавиатуре.</w:t>
      </w:r>
    </w:p>
    <w:p w14:paraId="63AD1EA3" w14:textId="77777777" w:rsidR="004F1016" w:rsidRPr="004F1016" w:rsidRDefault="004F1016" w:rsidP="004F1016">
      <w:pPr>
        <w:spacing w:after="0" w:line="360" w:lineRule="auto"/>
        <w:ind w:firstLine="709"/>
        <w:jc w:val="both"/>
        <w:rPr>
          <w:rFonts w:ascii="Times New Roman" w:eastAsia="Times New Roman" w:hAnsi="Times New Roman" w:cs="Times New Roman"/>
          <w:sz w:val="24"/>
          <w:szCs w:val="24"/>
          <w:lang w:eastAsia="ru-RU"/>
        </w:rPr>
      </w:pPr>
      <w:r w:rsidRPr="004F1016">
        <w:rPr>
          <w:rFonts w:ascii="Times New Roman" w:eastAsia="Times New Roman" w:hAnsi="Times New Roman" w:cs="Times New Roman"/>
          <w:sz w:val="24"/>
          <w:szCs w:val="24"/>
          <w:lang w:eastAsia="ru-RU"/>
        </w:rPr>
        <w:t>По результатам проведения торгов организатор торгов формирует и подписывает электронной подписью протокол о результатах проведения торгов или решения о признании торгов несостоявшимися.</w:t>
      </w:r>
    </w:p>
    <w:p w14:paraId="037D2F4E" w14:textId="37A8A373" w:rsidR="004F1016" w:rsidRPr="004F1016" w:rsidRDefault="004F1016" w:rsidP="004F1016">
      <w:pPr>
        <w:spacing w:after="0" w:line="360" w:lineRule="auto"/>
        <w:ind w:firstLine="709"/>
        <w:jc w:val="both"/>
        <w:rPr>
          <w:rFonts w:ascii="Times New Roman" w:eastAsia="Times New Roman" w:hAnsi="Times New Roman" w:cs="Times New Roman"/>
          <w:sz w:val="24"/>
          <w:szCs w:val="24"/>
          <w:lang w:eastAsia="ru-RU"/>
        </w:rPr>
      </w:pPr>
      <w:bookmarkStart w:id="3" w:name="_Hlk90459527"/>
      <w:r w:rsidRPr="004F1016">
        <w:rPr>
          <w:rFonts w:ascii="Times New Roman" w:eastAsia="Times New Roman" w:hAnsi="Times New Roman" w:cs="Times New Roman"/>
          <w:sz w:val="24"/>
          <w:szCs w:val="24"/>
          <w:lang w:eastAsia="ru-RU"/>
        </w:rPr>
        <w:t>Данные протоколы будут отображаться в личном кабинете участника торгов. Для этого необходимо перейти в информационную карту торгов, в раздел «Электронные документы»</w:t>
      </w:r>
      <w:bookmarkEnd w:id="3"/>
      <w:r w:rsidRPr="004F1016">
        <w:rPr>
          <w:rFonts w:ascii="Times New Roman" w:eastAsia="Times New Roman" w:hAnsi="Times New Roman" w:cs="Times New Roman"/>
          <w:sz w:val="24"/>
          <w:szCs w:val="24"/>
          <w:lang w:eastAsia="ru-RU"/>
        </w:rPr>
        <w:t>.</w:t>
      </w:r>
    </w:p>
    <w:p w14:paraId="34720242" w14:textId="1C185627" w:rsidR="004A5678" w:rsidRPr="004A5678" w:rsidRDefault="004A5678" w:rsidP="004A5678">
      <w:pPr>
        <w:spacing w:after="0" w:line="360" w:lineRule="auto"/>
        <w:ind w:firstLine="709"/>
        <w:jc w:val="both"/>
        <w:rPr>
          <w:rFonts w:ascii="Times New Roman" w:eastAsia="Times New Roman" w:hAnsi="Times New Roman" w:cs="Times New Roman"/>
          <w:sz w:val="24"/>
          <w:szCs w:val="24"/>
          <w:lang w:eastAsia="ru-RU"/>
        </w:rPr>
      </w:pPr>
      <w:r w:rsidRPr="004A5678">
        <w:rPr>
          <w:rFonts w:ascii="Times New Roman" w:eastAsia="Times New Roman" w:hAnsi="Times New Roman" w:cs="Times New Roman"/>
          <w:sz w:val="24"/>
          <w:szCs w:val="24"/>
          <w:lang w:eastAsia="ru-RU"/>
        </w:rPr>
        <w:t>Победителем торгов признается участник торгов, предложивший наиболее высокую цену за имущество, выставленное на торги. В случае, если на торги было допущено менее двух участников торги признаются несостоявшимися. В случае, если ни одним из участников торгов не было подано ценового предложения торги признаются несостоявшимися.</w:t>
      </w:r>
    </w:p>
    <w:p w14:paraId="214A8475" w14:textId="42C83620" w:rsidR="004A5678" w:rsidRDefault="004A5678" w:rsidP="004A5678">
      <w:pPr>
        <w:jc w:val="center"/>
        <w:rPr>
          <w:rFonts w:ascii="Times New Roman" w:hAnsi="Times New Roman" w:cs="Times New Roman"/>
          <w:b/>
          <w:bCs/>
          <w:sz w:val="28"/>
          <w:szCs w:val="28"/>
        </w:rPr>
      </w:pPr>
    </w:p>
    <w:p w14:paraId="11CB4939" w14:textId="77777777" w:rsidR="004A5678" w:rsidRPr="004A5678" w:rsidRDefault="004A5678" w:rsidP="004A5678">
      <w:pPr>
        <w:jc w:val="center"/>
        <w:rPr>
          <w:rFonts w:ascii="Times New Roman" w:hAnsi="Times New Roman" w:cs="Times New Roman"/>
          <w:b/>
          <w:bCs/>
          <w:sz w:val="28"/>
          <w:szCs w:val="28"/>
        </w:rPr>
      </w:pPr>
    </w:p>
    <w:p w14:paraId="385D97F8" w14:textId="77777777" w:rsidR="00865DDB" w:rsidRDefault="00865DDB" w:rsidP="009F03BB">
      <w:pPr>
        <w:jc w:val="both"/>
        <w:rPr>
          <w:rFonts w:ascii="Times New Roman" w:hAnsi="Times New Roman" w:cs="Times New Roman"/>
          <w:sz w:val="24"/>
          <w:szCs w:val="24"/>
        </w:rPr>
      </w:pPr>
    </w:p>
    <w:p w14:paraId="3855D4CA" w14:textId="1F0F6405" w:rsidR="00C7476B" w:rsidRDefault="00C7476B" w:rsidP="009F03BB">
      <w:pPr>
        <w:jc w:val="both"/>
        <w:rPr>
          <w:rFonts w:ascii="Times New Roman" w:hAnsi="Times New Roman" w:cs="Times New Roman"/>
          <w:sz w:val="24"/>
          <w:szCs w:val="24"/>
        </w:rPr>
      </w:pPr>
    </w:p>
    <w:p w14:paraId="76BBEB95" w14:textId="73D62E80" w:rsidR="00A92B2E" w:rsidRDefault="00A92B2E" w:rsidP="00A92B2E">
      <w:pPr>
        <w:jc w:val="both"/>
        <w:rPr>
          <w:rFonts w:ascii="Times New Roman" w:hAnsi="Times New Roman" w:cs="Times New Roman"/>
          <w:sz w:val="24"/>
          <w:szCs w:val="24"/>
        </w:rPr>
      </w:pPr>
    </w:p>
    <w:p w14:paraId="0D775161" w14:textId="598AE514" w:rsidR="00684F81" w:rsidRPr="004F1016" w:rsidRDefault="00684F81" w:rsidP="009F03BB">
      <w:pPr>
        <w:jc w:val="both"/>
        <w:rPr>
          <w:rFonts w:ascii="Times New Roman" w:hAnsi="Times New Roman" w:cs="Times New Roman"/>
          <w:sz w:val="24"/>
          <w:szCs w:val="24"/>
        </w:rPr>
      </w:pPr>
    </w:p>
    <w:p w14:paraId="40831AD0" w14:textId="77D4ED9F" w:rsidR="00A92B2E" w:rsidRDefault="00A92B2E" w:rsidP="009F03BB">
      <w:pPr>
        <w:jc w:val="both"/>
        <w:rPr>
          <w:rFonts w:ascii="Times New Roman" w:hAnsi="Times New Roman" w:cs="Times New Roman"/>
          <w:sz w:val="24"/>
          <w:szCs w:val="24"/>
        </w:rPr>
      </w:pPr>
    </w:p>
    <w:p w14:paraId="05FE7C95" w14:textId="3F65A23D" w:rsidR="00684F81" w:rsidRDefault="00684F81" w:rsidP="009F03BB">
      <w:pPr>
        <w:jc w:val="both"/>
        <w:rPr>
          <w:rFonts w:ascii="Times New Roman" w:hAnsi="Times New Roman" w:cs="Times New Roman"/>
          <w:b/>
          <w:sz w:val="24"/>
          <w:szCs w:val="24"/>
        </w:rPr>
      </w:pPr>
    </w:p>
    <w:p w14:paraId="0BD30967" w14:textId="06514100" w:rsidR="00576210" w:rsidRDefault="00576210" w:rsidP="009F03BB">
      <w:pPr>
        <w:jc w:val="both"/>
        <w:rPr>
          <w:rFonts w:ascii="Times New Roman" w:hAnsi="Times New Roman" w:cs="Times New Roman"/>
          <w:noProof/>
          <w:sz w:val="24"/>
          <w:szCs w:val="24"/>
        </w:rPr>
      </w:pPr>
    </w:p>
    <w:p w14:paraId="793C8175" w14:textId="64092568" w:rsidR="00FD35DC" w:rsidRPr="004F1016" w:rsidRDefault="00FD35DC" w:rsidP="00FD35DC">
      <w:pPr>
        <w:spacing w:after="0" w:line="360" w:lineRule="auto"/>
        <w:rPr>
          <w:rFonts w:ascii="Times New Roman" w:hAnsi="Times New Roman" w:cs="Times New Roman"/>
          <w:sz w:val="24"/>
          <w:szCs w:val="24"/>
        </w:rPr>
      </w:pPr>
    </w:p>
    <w:p w14:paraId="1E0361CF" w14:textId="77777777" w:rsidR="00793289" w:rsidRPr="004D4619" w:rsidRDefault="00793289" w:rsidP="00C37494">
      <w:pPr>
        <w:spacing w:after="0" w:line="360" w:lineRule="auto"/>
        <w:jc w:val="both"/>
        <w:rPr>
          <w:rFonts w:ascii="Times New Roman" w:hAnsi="Times New Roman" w:cs="Times New Roman"/>
          <w:sz w:val="24"/>
          <w:szCs w:val="24"/>
        </w:rPr>
      </w:pPr>
    </w:p>
    <w:p w14:paraId="6B74EA12" w14:textId="77777777" w:rsidR="004D4619" w:rsidRPr="004D4619" w:rsidRDefault="004D4619" w:rsidP="004D4619">
      <w:pPr>
        <w:rPr>
          <w:rFonts w:ascii="Times New Roman" w:hAnsi="Times New Roman" w:cs="Times New Roman"/>
          <w:sz w:val="24"/>
          <w:szCs w:val="24"/>
        </w:rPr>
      </w:pPr>
    </w:p>
    <w:sectPr w:rsidR="004D4619" w:rsidRPr="004D4619" w:rsidSect="00054F0A">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4EA2B" w14:textId="77777777" w:rsidR="00F9039D" w:rsidRDefault="00F9039D" w:rsidP="001E3BF2">
      <w:pPr>
        <w:spacing w:after="0" w:line="240" w:lineRule="auto"/>
      </w:pPr>
      <w:r>
        <w:separator/>
      </w:r>
    </w:p>
  </w:endnote>
  <w:endnote w:type="continuationSeparator" w:id="0">
    <w:p w14:paraId="7AE2B7AB" w14:textId="77777777" w:rsidR="00F9039D" w:rsidRDefault="00F9039D" w:rsidP="001E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CFADA" w14:textId="77777777" w:rsidR="00F9039D" w:rsidRDefault="00F9039D" w:rsidP="001E3BF2">
      <w:pPr>
        <w:spacing w:after="0" w:line="240" w:lineRule="auto"/>
      </w:pPr>
      <w:r>
        <w:separator/>
      </w:r>
    </w:p>
  </w:footnote>
  <w:footnote w:type="continuationSeparator" w:id="0">
    <w:p w14:paraId="267A33D6" w14:textId="77777777" w:rsidR="00F9039D" w:rsidRDefault="00F9039D" w:rsidP="001E3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7AAD"/>
    <w:multiLevelType w:val="hybridMultilevel"/>
    <w:tmpl w:val="10D2C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BC56E9"/>
    <w:multiLevelType w:val="hybridMultilevel"/>
    <w:tmpl w:val="A42CA0B8"/>
    <w:lvl w:ilvl="0" w:tplc="21923D2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F04275"/>
    <w:multiLevelType w:val="hybridMultilevel"/>
    <w:tmpl w:val="477839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1475F4"/>
    <w:multiLevelType w:val="hybridMultilevel"/>
    <w:tmpl w:val="78BC6390"/>
    <w:lvl w:ilvl="0" w:tplc="0F64C7FE">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E861C1"/>
    <w:multiLevelType w:val="hybridMultilevel"/>
    <w:tmpl w:val="AFD63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C2"/>
    <w:rsid w:val="00030CD4"/>
    <w:rsid w:val="00033836"/>
    <w:rsid w:val="00054F0A"/>
    <w:rsid w:val="00091AB5"/>
    <w:rsid w:val="000A4D1F"/>
    <w:rsid w:val="000A7087"/>
    <w:rsid w:val="000D1F43"/>
    <w:rsid w:val="000E73B2"/>
    <w:rsid w:val="00130500"/>
    <w:rsid w:val="001347C8"/>
    <w:rsid w:val="001738B2"/>
    <w:rsid w:val="001E3BF2"/>
    <w:rsid w:val="001E44A1"/>
    <w:rsid w:val="001E44DD"/>
    <w:rsid w:val="0022196F"/>
    <w:rsid w:val="00233FE2"/>
    <w:rsid w:val="00243F89"/>
    <w:rsid w:val="002A45E0"/>
    <w:rsid w:val="002C4BD3"/>
    <w:rsid w:val="002C5048"/>
    <w:rsid w:val="002D022E"/>
    <w:rsid w:val="002F5131"/>
    <w:rsid w:val="00337B5A"/>
    <w:rsid w:val="003662DD"/>
    <w:rsid w:val="0037411C"/>
    <w:rsid w:val="00385E82"/>
    <w:rsid w:val="003C5605"/>
    <w:rsid w:val="003D105C"/>
    <w:rsid w:val="003F1059"/>
    <w:rsid w:val="003F6AC2"/>
    <w:rsid w:val="00427677"/>
    <w:rsid w:val="0044418A"/>
    <w:rsid w:val="004958AA"/>
    <w:rsid w:val="004A5678"/>
    <w:rsid w:val="004D0797"/>
    <w:rsid w:val="004D4619"/>
    <w:rsid w:val="004F1016"/>
    <w:rsid w:val="0051125B"/>
    <w:rsid w:val="00552295"/>
    <w:rsid w:val="005556BC"/>
    <w:rsid w:val="00576210"/>
    <w:rsid w:val="005D6F24"/>
    <w:rsid w:val="00623276"/>
    <w:rsid w:val="00684F81"/>
    <w:rsid w:val="00695E18"/>
    <w:rsid w:val="006E2CE9"/>
    <w:rsid w:val="007235E7"/>
    <w:rsid w:val="00731F11"/>
    <w:rsid w:val="00746A64"/>
    <w:rsid w:val="00753C37"/>
    <w:rsid w:val="00793289"/>
    <w:rsid w:val="007A4706"/>
    <w:rsid w:val="007E7FE4"/>
    <w:rsid w:val="008276DB"/>
    <w:rsid w:val="008579D2"/>
    <w:rsid w:val="00865DDB"/>
    <w:rsid w:val="008B319F"/>
    <w:rsid w:val="008E0802"/>
    <w:rsid w:val="008E3235"/>
    <w:rsid w:val="008F2B23"/>
    <w:rsid w:val="008F33FE"/>
    <w:rsid w:val="00923629"/>
    <w:rsid w:val="009847A8"/>
    <w:rsid w:val="009B1704"/>
    <w:rsid w:val="009F03BB"/>
    <w:rsid w:val="00A35B7E"/>
    <w:rsid w:val="00A36E5F"/>
    <w:rsid w:val="00A5556D"/>
    <w:rsid w:val="00A612CC"/>
    <w:rsid w:val="00A654B2"/>
    <w:rsid w:val="00A83130"/>
    <w:rsid w:val="00A92B2E"/>
    <w:rsid w:val="00AB5563"/>
    <w:rsid w:val="00AC32B2"/>
    <w:rsid w:val="00AD4000"/>
    <w:rsid w:val="00B04A29"/>
    <w:rsid w:val="00B150AA"/>
    <w:rsid w:val="00B16421"/>
    <w:rsid w:val="00B73A1E"/>
    <w:rsid w:val="00B93281"/>
    <w:rsid w:val="00BB73CB"/>
    <w:rsid w:val="00BD7279"/>
    <w:rsid w:val="00C37494"/>
    <w:rsid w:val="00C62F1D"/>
    <w:rsid w:val="00C7476B"/>
    <w:rsid w:val="00C77C97"/>
    <w:rsid w:val="00C86282"/>
    <w:rsid w:val="00C9554A"/>
    <w:rsid w:val="00CD3EB7"/>
    <w:rsid w:val="00D636F9"/>
    <w:rsid w:val="00DB0750"/>
    <w:rsid w:val="00DB2BAC"/>
    <w:rsid w:val="00DB7E9F"/>
    <w:rsid w:val="00DD7E6C"/>
    <w:rsid w:val="00DF74D3"/>
    <w:rsid w:val="00E327B4"/>
    <w:rsid w:val="00E34519"/>
    <w:rsid w:val="00E36F41"/>
    <w:rsid w:val="00E44856"/>
    <w:rsid w:val="00E9047C"/>
    <w:rsid w:val="00E94E3A"/>
    <w:rsid w:val="00ED668E"/>
    <w:rsid w:val="00F353A4"/>
    <w:rsid w:val="00F531C0"/>
    <w:rsid w:val="00F9039D"/>
    <w:rsid w:val="00F90AC2"/>
    <w:rsid w:val="00FB15A9"/>
    <w:rsid w:val="00FD217A"/>
    <w:rsid w:val="00FD35DC"/>
    <w:rsid w:val="00FF7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B809"/>
  <w15:chartTrackingRefBased/>
  <w15:docId w15:val="{6F3E7C6C-836C-4C40-BE4C-F3FEB914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AC2"/>
    <w:pPr>
      <w:ind w:left="720"/>
      <w:contextualSpacing/>
    </w:pPr>
  </w:style>
  <w:style w:type="paragraph" w:customStyle="1" w:styleId="phNormal">
    <w:name w:val="ph_Normal Знак Знак"/>
    <w:basedOn w:val="a"/>
    <w:rsid w:val="009F03BB"/>
    <w:pPr>
      <w:spacing w:after="0" w:line="360" w:lineRule="auto"/>
      <w:ind w:firstLine="851"/>
      <w:jc w:val="both"/>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E3B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3BF2"/>
  </w:style>
  <w:style w:type="paragraph" w:styleId="a6">
    <w:name w:val="footer"/>
    <w:basedOn w:val="a"/>
    <w:link w:val="a7"/>
    <w:uiPriority w:val="99"/>
    <w:unhideWhenUsed/>
    <w:rsid w:val="001E3B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3BF2"/>
  </w:style>
  <w:style w:type="paragraph" w:styleId="a8">
    <w:name w:val="Normal (Web)"/>
    <w:basedOn w:val="a"/>
    <w:uiPriority w:val="99"/>
    <w:unhideWhenUsed/>
    <w:rsid w:val="004A5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4418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44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1220</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Stavtseva Olga Mikhaylovna</cp:lastModifiedBy>
  <cp:revision>22</cp:revision>
  <cp:lastPrinted>2022-08-31T09:57:00Z</cp:lastPrinted>
  <dcterms:created xsi:type="dcterms:W3CDTF">2021-12-15T13:53:00Z</dcterms:created>
  <dcterms:modified xsi:type="dcterms:W3CDTF">2022-08-31T10:11:00Z</dcterms:modified>
</cp:coreProperties>
</file>